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DCC3" w14:textId="77777777" w:rsidR="00A87C22" w:rsidRDefault="00A87C22">
      <w:pPr>
        <w:pStyle w:val="Corpsdetexte"/>
        <w:spacing w:before="7"/>
        <w:rPr>
          <w:rFonts w:ascii="Times New Roman"/>
          <w:sz w:val="28"/>
        </w:rPr>
      </w:pPr>
    </w:p>
    <w:p w14:paraId="47FBE162" w14:textId="3F626A38" w:rsidR="00A87C22" w:rsidRPr="00D91FE6" w:rsidRDefault="009912B5" w:rsidP="00EE58D6">
      <w:pPr>
        <w:pStyle w:val="Titre"/>
        <w:ind w:left="720" w:right="670"/>
        <w:rPr>
          <w:lang w:val="fr-FR"/>
        </w:rPr>
      </w:pPr>
      <w:proofErr w:type="spellStart"/>
      <w:r w:rsidRPr="00D91FE6">
        <w:rPr>
          <w:lang w:val="fr-FR"/>
        </w:rPr>
        <w:t>Ingénieur-e</w:t>
      </w:r>
      <w:proofErr w:type="spellEnd"/>
      <w:r w:rsidRPr="00D91FE6">
        <w:rPr>
          <w:lang w:val="fr-FR"/>
        </w:rPr>
        <w:t xml:space="preserve"> d’études </w:t>
      </w:r>
      <w:r w:rsidR="00D91FE6" w:rsidRPr="00D91FE6">
        <w:rPr>
          <w:lang w:val="fr-FR"/>
        </w:rPr>
        <w:t>en a</w:t>
      </w:r>
      <w:r w:rsidR="00D91FE6">
        <w:rPr>
          <w:lang w:val="fr-FR"/>
        </w:rPr>
        <w:t xml:space="preserve">nalyse chimique pour </w:t>
      </w:r>
      <w:r w:rsidR="00D91FE6" w:rsidRPr="008E5AAC">
        <w:rPr>
          <w:lang w:val="fr-FR"/>
        </w:rPr>
        <w:t>l’identification de contaminants émergents dans les matrices environnementales et humaines</w:t>
      </w:r>
    </w:p>
    <w:p w14:paraId="25023D73" w14:textId="69B83C66" w:rsidR="00A87C22" w:rsidRPr="008A2F04" w:rsidRDefault="00702F4E" w:rsidP="008A2F04">
      <w:pPr>
        <w:pStyle w:val="Corpsdetexte"/>
        <w:tabs>
          <w:tab w:val="center" w:pos="4655"/>
        </w:tabs>
        <w:spacing w:before="6"/>
        <w:rPr>
          <w:b/>
          <w:lang w:val="fr-FR"/>
        </w:rPr>
      </w:pPr>
      <w:r w:rsidRPr="008A2F04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F9FD78" wp14:editId="3CF653DE">
                <wp:simplePos x="0" y="0"/>
                <wp:positionH relativeFrom="page">
                  <wp:posOffset>3627755</wp:posOffset>
                </wp:positionH>
                <wp:positionV relativeFrom="paragraph">
                  <wp:posOffset>220980</wp:posOffset>
                </wp:positionV>
                <wp:extent cx="302260" cy="1270"/>
                <wp:effectExtent l="0" t="0" r="0" b="0"/>
                <wp:wrapTopAndBottom/>
                <wp:docPr id="192084075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1270"/>
                        </a:xfrm>
                        <a:custGeom>
                          <a:avLst/>
                          <a:gdLst>
                            <a:gd name="T0" fmla="+- 0 5713 5713"/>
                            <a:gd name="T1" fmla="*/ T0 w 476"/>
                            <a:gd name="T2" fmla="+- 0 6188 5713"/>
                            <a:gd name="T3" fmla="*/ T2 w 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">
                              <a:moveTo>
                                <a:pt x="0" y="0"/>
                              </a:moveTo>
                              <a:lnTo>
                                <a:pt x="475" y="0"/>
                              </a:lnTo>
                            </a:path>
                          </a:pathLst>
                        </a:custGeom>
                        <a:noFill/>
                        <a:ln w="184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7A4AD" id="docshape1" o:spid="_x0000_s1026" style="position:absolute;margin-left:285.65pt;margin-top:17.4pt;width:23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mtmQIAAJMFAAAOAAAAZHJzL2Uyb0RvYy54bWysVNtu2zAMfR+wfxD0uKH1pWmSBXWKoV2H&#10;Ad0FaPYBiizHxmRRk5Q47dePou00zbaXYX4QKJM6PDyieHW9bzXbKecbMAXPzlPOlJFQNmZT8O+r&#10;u7M5Zz4IUwoNRhX8UXl+vXz96qqzC5VDDbpUjiGI8YvOFrwOwS6SxMtatcKfg1UGnRW4VgTcuk1S&#10;OtEhequTPE2nSQeutA6k8h7/3vZOviT8qlIyfK0qrwLTBUdugVZH6zquyfJKLDZO2LqRAw3xDyxa&#10;0RhMeoC6FUGwrWt+g2ob6cBDFc4ltAlUVSMV1YDVZOlJNQ+1sIpqQXG8Pcjk/x+s/LJ7sN9cpO7t&#10;PcgfHhVJOusXB0/ceIxh6+4zlHiHYhuAit1Xro0nsQy2J00fD5qqfWASf16keT5F5SW6snxGiidi&#10;MR6VWx8+KiAYsbv3ob+QEi2Ss2RGtJhzhRBVq/Fu3p6xlF3Osgtahgs8hGVj2JuErVLWsclsehqT&#10;jzEENc3m8z9CXYxhESp/hkL2m5GfqEfKcm8GzmgxEds/JZEs+CjOCpmN6iACBsX6/hKLqU9j+zND&#10;Cod9fdrRjjPs6HVfrBUhMosposm6gkch4r6FnVoBecLJrWGOZ682x1GT2eULTr0XD0R47JjeoJSR&#10;6dGtGrhrtKZr1SYSyeaTdEZUPOimjN7IxrvN+kY7thPxqdIXa0G0F2HW+XArfN3Hkasv2cHWlJSm&#10;VqL8MNhBNLq3EUij5tTbsZ3jiPCLNZSP2NoO+smAkwyNGtwTZx1OhYL7n1vhFGf6k8Fn9y6bTOIY&#10;oc3kcpbjxh171sceYSRCFTxwbIho3oR+9GytazY1ZspIBwPv8UlVTWx+4tezGjb48kmGYUrF0XK8&#10;p6jnWbr8BQAA//8DAFBLAwQUAAYACAAAACEAg1z65uEAAAAJAQAADwAAAGRycy9kb3ducmV2Lnht&#10;bEyPwU7DMAyG70i8Q2QkLmhLy2gZpemEQEMCDozBgWPWek2hcaomawtPjznB0fan39+frybbigF7&#10;3zhSEM8jEEilqxqqFby9rmdLED5oqnTrCBV8oYdVcXyU66xyI73gsA214BDymVZgQugyKX1p0Go/&#10;dx0S3/autzrw2Ney6vXI4baV51GUSqsb4g9Gd3hrsPzcHqyCZxzSp2T9fWc+3EP3eH827tP3jVKn&#10;J9PNNYiAU/iD4Vef1aFgp507UOVFqyC5jBeMKlhccAUG0nh5BWLHiyQCWeTyf4PiBwAA//8DAFBL&#10;AQItABQABgAIAAAAIQC2gziS/gAAAOEBAAATAAAAAAAAAAAAAAAAAAAAAABbQ29udGVudF9UeXBl&#10;c10ueG1sUEsBAi0AFAAGAAgAAAAhADj9If/WAAAAlAEAAAsAAAAAAAAAAAAAAAAALwEAAF9yZWxz&#10;Ly5yZWxzUEsBAi0AFAAGAAgAAAAhAOtKCa2ZAgAAkwUAAA4AAAAAAAAAAAAAAAAALgIAAGRycy9l&#10;Mm9Eb2MueG1sUEsBAi0AFAAGAAgAAAAhAINc+ubhAAAACQEAAA8AAAAAAAAAAAAAAAAA8wQAAGRy&#10;cy9kb3ducmV2LnhtbFBLBQYAAAAABAAEAPMAAAABBgAAAAA=&#10;" path="m,l475,e" filled="f" strokeweight=".51131mm">
                <v:path arrowok="t" o:connecttype="custom" o:connectlocs="0,0;301625,0" o:connectangles="0,0"/>
                <w10:wrap type="topAndBottom" anchorx="page"/>
              </v:shape>
            </w:pict>
          </mc:Fallback>
        </mc:AlternateContent>
      </w:r>
      <w:r w:rsidR="008A2F04" w:rsidRPr="008A2F04">
        <w:rPr>
          <w:b/>
          <w:lang w:val="fr-FR"/>
        </w:rPr>
        <w:tab/>
      </w:r>
    </w:p>
    <w:p w14:paraId="61FC3E3D" w14:textId="77777777" w:rsidR="00A87C22" w:rsidRPr="00D91FE6" w:rsidRDefault="00A87C22">
      <w:pPr>
        <w:pStyle w:val="Corpsdetexte"/>
        <w:spacing w:before="9"/>
        <w:rPr>
          <w:b/>
          <w:sz w:val="19"/>
          <w:lang w:val="fr-FR"/>
        </w:rPr>
      </w:pPr>
    </w:p>
    <w:p w14:paraId="6D33921F" w14:textId="658BDBDF" w:rsidR="00D91FE6" w:rsidRPr="00D91FE6" w:rsidRDefault="00732CAC" w:rsidP="00D91FE6">
      <w:pPr>
        <w:pStyle w:val="Corpsdetexte"/>
        <w:spacing w:before="56"/>
        <w:ind w:left="116"/>
        <w:rPr>
          <w:i/>
          <w:lang w:val="fr-FR"/>
        </w:rPr>
      </w:pPr>
      <w:r w:rsidRPr="00D91FE6">
        <w:rPr>
          <w:noProof/>
          <w:lang w:val="fr-FR" w:eastAsia="fr-FR"/>
        </w:rPr>
        <w:drawing>
          <wp:anchor distT="0" distB="0" distL="0" distR="0" simplePos="0" relativeHeight="487591424" behindDoc="0" locked="0" layoutInCell="1" allowOverlap="1" wp14:anchorId="15D51446" wp14:editId="3DD6AFE9">
            <wp:simplePos x="0" y="0"/>
            <wp:positionH relativeFrom="page">
              <wp:posOffset>5194300</wp:posOffset>
            </wp:positionH>
            <wp:positionV relativeFrom="paragraph">
              <wp:posOffset>25400</wp:posOffset>
            </wp:positionV>
            <wp:extent cx="223520" cy="201930"/>
            <wp:effectExtent l="0" t="0" r="5080" b="762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1FE6">
        <w:rPr>
          <w:noProof/>
          <w:lang w:val="fr-FR" w:eastAsia="fr-FR"/>
        </w:rPr>
        <w:drawing>
          <wp:anchor distT="0" distB="0" distL="0" distR="0" simplePos="0" relativeHeight="487590400" behindDoc="0" locked="0" layoutInCell="1" allowOverlap="1" wp14:anchorId="6E799589" wp14:editId="2E2ABB1C">
            <wp:simplePos x="0" y="0"/>
            <wp:positionH relativeFrom="page">
              <wp:posOffset>4097020</wp:posOffset>
            </wp:positionH>
            <wp:positionV relativeFrom="paragraph">
              <wp:posOffset>21590</wp:posOffset>
            </wp:positionV>
            <wp:extent cx="135890" cy="205105"/>
            <wp:effectExtent l="0" t="0" r="0" b="4445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1FE6">
        <w:rPr>
          <w:noProof/>
          <w:lang w:val="fr-FR" w:eastAsia="fr-FR"/>
        </w:rPr>
        <w:drawing>
          <wp:anchor distT="0" distB="0" distL="0" distR="0" simplePos="0" relativeHeight="487593472" behindDoc="1" locked="0" layoutInCell="1" allowOverlap="1" wp14:anchorId="1B8AEE16" wp14:editId="759D3DE8">
            <wp:simplePos x="0" y="0"/>
            <wp:positionH relativeFrom="page">
              <wp:posOffset>2607945</wp:posOffset>
            </wp:positionH>
            <wp:positionV relativeFrom="paragraph">
              <wp:posOffset>17145</wp:posOffset>
            </wp:positionV>
            <wp:extent cx="202565" cy="212725"/>
            <wp:effectExtent l="0" t="0" r="6985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FE6" w:rsidRPr="00D91FE6">
        <w:rPr>
          <w:noProof/>
          <w:lang w:val="fr-FR" w:eastAsia="fr-FR"/>
        </w:rPr>
        <w:drawing>
          <wp:anchor distT="0" distB="0" distL="0" distR="0" simplePos="0" relativeHeight="487592448" behindDoc="0" locked="0" layoutInCell="1" allowOverlap="1" wp14:anchorId="46143FB3" wp14:editId="4EE971EE">
            <wp:simplePos x="0" y="0"/>
            <wp:positionH relativeFrom="page">
              <wp:posOffset>893445</wp:posOffset>
            </wp:positionH>
            <wp:positionV relativeFrom="paragraph">
              <wp:posOffset>41910</wp:posOffset>
            </wp:positionV>
            <wp:extent cx="157480" cy="175895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91FE6">
        <w:rPr>
          <w:i/>
          <w:lang w:val="fr-FR"/>
        </w:rPr>
        <w:t xml:space="preserve">         </w:t>
      </w:r>
      <w:r w:rsidR="00D91FE6" w:rsidRPr="00D91FE6">
        <w:rPr>
          <w:i/>
          <w:lang w:val="fr-FR"/>
        </w:rPr>
        <w:t xml:space="preserve">CDD </w:t>
      </w:r>
      <w:r w:rsidR="00CD2DCC">
        <w:rPr>
          <w:i/>
          <w:lang w:val="fr-FR"/>
        </w:rPr>
        <w:t>17</w:t>
      </w:r>
      <w:r>
        <w:rPr>
          <w:i/>
          <w:lang w:val="fr-FR"/>
        </w:rPr>
        <w:t xml:space="preserve"> mois</w:t>
      </w:r>
      <w:r w:rsidR="00CD2DCC">
        <w:rPr>
          <w:i/>
          <w:lang w:val="fr-FR"/>
        </w:rPr>
        <w:tab/>
      </w:r>
      <w:r w:rsidR="00D91FE6" w:rsidRPr="00D91FE6">
        <w:rPr>
          <w:i/>
          <w:lang w:val="fr-FR"/>
        </w:rPr>
        <w:tab/>
      </w:r>
      <w:r>
        <w:rPr>
          <w:i/>
          <w:lang w:val="fr-FR"/>
        </w:rPr>
        <w:t xml:space="preserve">        D</w:t>
      </w:r>
      <w:r w:rsidR="00D91FE6" w:rsidRPr="00D91FE6">
        <w:rPr>
          <w:i/>
          <w:lang w:val="fr-FR"/>
        </w:rPr>
        <w:t>ébut :</w:t>
      </w:r>
      <w:r>
        <w:rPr>
          <w:i/>
          <w:lang w:val="fr-FR"/>
        </w:rPr>
        <w:t xml:space="preserve"> </w:t>
      </w:r>
      <w:r w:rsidR="00D91FE6" w:rsidRPr="00D91FE6">
        <w:rPr>
          <w:i/>
          <w:lang w:val="fr-FR"/>
        </w:rPr>
        <w:t>0</w:t>
      </w:r>
      <w:r w:rsidR="00CD2DCC">
        <w:rPr>
          <w:i/>
          <w:lang w:val="fr-FR"/>
        </w:rPr>
        <w:t>8</w:t>
      </w:r>
      <w:r w:rsidR="00D91FE6" w:rsidRPr="00D91FE6">
        <w:rPr>
          <w:i/>
          <w:lang w:val="fr-FR"/>
        </w:rPr>
        <w:t>/</w:t>
      </w:r>
      <w:r w:rsidR="00CD2DCC">
        <w:rPr>
          <w:i/>
          <w:lang w:val="fr-FR"/>
        </w:rPr>
        <w:t>0</w:t>
      </w:r>
      <w:r w:rsidR="00916C08">
        <w:rPr>
          <w:i/>
          <w:lang w:val="fr-FR"/>
        </w:rPr>
        <w:t>1</w:t>
      </w:r>
      <w:r w:rsidR="00D91FE6" w:rsidRPr="00D91FE6">
        <w:rPr>
          <w:i/>
          <w:lang w:val="fr-FR"/>
        </w:rPr>
        <w:t>/2</w:t>
      </w:r>
      <w:r w:rsidR="00CD2DCC">
        <w:rPr>
          <w:i/>
          <w:lang w:val="fr-FR"/>
        </w:rPr>
        <w:t>4</w:t>
      </w:r>
      <w:r>
        <w:rPr>
          <w:i/>
          <w:lang w:val="fr-FR"/>
        </w:rPr>
        <w:tab/>
        <w:t xml:space="preserve">        Montpellier</w:t>
      </w:r>
      <w:r>
        <w:rPr>
          <w:i/>
          <w:lang w:val="fr-FR"/>
        </w:rPr>
        <w:tab/>
      </w:r>
      <w:r>
        <w:rPr>
          <w:i/>
          <w:lang w:val="fr-FR"/>
        </w:rPr>
        <w:tab/>
        <w:t xml:space="preserve">   Plein temps</w:t>
      </w:r>
    </w:p>
    <w:p w14:paraId="5D63BE4A" w14:textId="77777777" w:rsidR="00D91FE6" w:rsidRPr="00732CAC" w:rsidRDefault="00D91FE6">
      <w:pPr>
        <w:pStyle w:val="Corpsdetexte"/>
        <w:spacing w:before="56"/>
        <w:ind w:left="116"/>
        <w:rPr>
          <w:lang w:val="fr-FR"/>
        </w:rPr>
      </w:pPr>
    </w:p>
    <w:p w14:paraId="24ECA5B8" w14:textId="275008BA" w:rsidR="00A87C22" w:rsidRPr="00916C08" w:rsidRDefault="00732CAC" w:rsidP="008E5AAC">
      <w:pPr>
        <w:pStyle w:val="Corpsdetexte"/>
        <w:spacing w:before="56"/>
        <w:ind w:left="116"/>
        <w:jc w:val="both"/>
        <w:rPr>
          <w:lang w:val="fr-FR"/>
        </w:rPr>
      </w:pPr>
      <w:r w:rsidRPr="00732CAC">
        <w:rPr>
          <w:lang w:val="fr-FR"/>
        </w:rPr>
        <w:t xml:space="preserve">Un poste de </w:t>
      </w:r>
      <w:r w:rsidR="00CD2DCC">
        <w:rPr>
          <w:lang w:val="fr-FR"/>
        </w:rPr>
        <w:t>17</w:t>
      </w:r>
      <w:r w:rsidRPr="00732CAC">
        <w:rPr>
          <w:lang w:val="fr-FR"/>
        </w:rPr>
        <w:t xml:space="preserve"> mois, est à pourvoir à BIOCAMPUS (</w:t>
      </w:r>
      <w:r w:rsidRPr="00732CAC">
        <w:rPr>
          <w:color w:val="000000"/>
          <w:lang w:val="fr-FR"/>
        </w:rPr>
        <w:t>UAR 3426 CNRS - US 09 INSERM – UM,</w:t>
      </w:r>
      <w:r>
        <w:rPr>
          <w:color w:val="000000"/>
          <w:lang w:val="fr-FR"/>
        </w:rPr>
        <w:t xml:space="preserve"> Montpellier, </w:t>
      </w:r>
      <w:r w:rsidRPr="00732CAC">
        <w:rPr>
          <w:lang w:val="fr-FR"/>
        </w:rPr>
        <w:t>France), dans le cadre de sa plateforme</w:t>
      </w:r>
      <w:r>
        <w:rPr>
          <w:lang w:val="fr-FR"/>
        </w:rPr>
        <w:t xml:space="preserve"> MAMMA-PONTEM</w:t>
      </w:r>
      <w:r w:rsidRPr="00732CAC">
        <w:rPr>
          <w:lang w:val="fr-FR"/>
        </w:rPr>
        <w:t xml:space="preserve">. Le poste est disponible à partir de </w:t>
      </w:r>
      <w:r w:rsidR="00CD2DCC">
        <w:rPr>
          <w:lang w:val="fr-FR"/>
        </w:rPr>
        <w:t>janvier</w:t>
      </w:r>
      <w:r w:rsidRPr="00732CAC">
        <w:rPr>
          <w:lang w:val="fr-FR"/>
        </w:rPr>
        <w:t xml:space="preserve"> 202</w:t>
      </w:r>
      <w:r w:rsidR="00CD2DCC">
        <w:rPr>
          <w:lang w:val="fr-FR"/>
        </w:rPr>
        <w:t>4</w:t>
      </w:r>
      <w:r w:rsidRPr="00732CAC">
        <w:rPr>
          <w:lang w:val="fr-FR"/>
        </w:rPr>
        <w:t>.</w:t>
      </w:r>
      <w:r>
        <w:rPr>
          <w:lang w:val="fr-FR"/>
        </w:rPr>
        <w:t xml:space="preserve"> </w:t>
      </w:r>
    </w:p>
    <w:p w14:paraId="44C253AC" w14:textId="7147EB45" w:rsidR="00A87C22" w:rsidRPr="00916C08" w:rsidRDefault="00702F4E" w:rsidP="00EE58D6">
      <w:pPr>
        <w:pStyle w:val="Corpsdetexte"/>
        <w:spacing w:before="5"/>
        <w:rPr>
          <w:lang w:val="fr-FR"/>
        </w:rPr>
      </w:pPr>
      <w:r w:rsidRPr="008A2F04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7D9944" wp14:editId="11053A3F">
                <wp:simplePos x="0" y="0"/>
                <wp:positionH relativeFrom="page">
                  <wp:posOffset>3627755</wp:posOffset>
                </wp:positionH>
                <wp:positionV relativeFrom="paragraph">
                  <wp:posOffset>220345</wp:posOffset>
                </wp:positionV>
                <wp:extent cx="302260" cy="1270"/>
                <wp:effectExtent l="0" t="0" r="0" b="0"/>
                <wp:wrapTopAndBottom/>
                <wp:docPr id="171227460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1270"/>
                        </a:xfrm>
                        <a:custGeom>
                          <a:avLst/>
                          <a:gdLst>
                            <a:gd name="T0" fmla="+- 0 5713 5713"/>
                            <a:gd name="T1" fmla="*/ T0 w 476"/>
                            <a:gd name="T2" fmla="+- 0 6188 5713"/>
                            <a:gd name="T3" fmla="*/ T2 w 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">
                              <a:moveTo>
                                <a:pt x="0" y="0"/>
                              </a:moveTo>
                              <a:lnTo>
                                <a:pt x="475" y="0"/>
                              </a:lnTo>
                            </a:path>
                          </a:pathLst>
                        </a:custGeom>
                        <a:noFill/>
                        <a:ln w="184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4AC52" id="docshape2" o:spid="_x0000_s1026" style="position:absolute;margin-left:285.65pt;margin-top:17.35pt;width:23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mtmQIAAJMFAAAOAAAAZHJzL2Uyb0RvYy54bWysVNtu2zAMfR+wfxD0uKH1pWmSBXWKoV2H&#10;Ad0FaPYBiizHxmRRk5Q47dePou00zbaXYX4QKJM6PDyieHW9bzXbKecbMAXPzlPOlJFQNmZT8O+r&#10;u7M5Zz4IUwoNRhX8UXl+vXz96qqzC5VDDbpUjiGI8YvOFrwOwS6SxMtatcKfg1UGnRW4VgTcuk1S&#10;OtEhequTPE2nSQeutA6k8h7/3vZOviT8qlIyfK0qrwLTBUdugVZH6zquyfJKLDZO2LqRAw3xDyxa&#10;0RhMeoC6FUGwrWt+g2ob6cBDFc4ltAlUVSMV1YDVZOlJNQ+1sIpqQXG8Pcjk/x+s/LJ7sN9cpO7t&#10;PcgfHhVJOusXB0/ceIxh6+4zlHiHYhuAit1Xro0nsQy2J00fD5qqfWASf16keT5F5SW6snxGiidi&#10;MR6VWx8+KiAYsbv3ob+QEi2Ss2RGtJhzhRBVq/Fu3p6xlF3Osgtahgs8hGVj2JuErVLWsclsehqT&#10;jzEENc3m8z9CXYxhESp/hkL2m5GfqEfKcm8GzmgxEds/JZEs+CjOCpmN6iACBsX6/hKLqU9j+zND&#10;Cod9fdrRjjPs6HVfrBUhMosposm6gkch4r6FnVoBecLJrWGOZ682x1GT2eULTr0XD0R47JjeoJSR&#10;6dGtGrhrtKZr1SYSyeaTdEZUPOimjN7IxrvN+kY7thPxqdIXa0G0F2HW+XArfN3Hkasv2cHWlJSm&#10;VqL8MNhBNLq3EUij5tTbsZ3jiPCLNZSP2NoO+smAkwyNGtwTZx1OhYL7n1vhFGf6k8Fn9y6bTOIY&#10;oc3kcpbjxh171sceYSRCFTxwbIho3oR+9GytazY1ZspIBwPv8UlVTWx+4tezGjb48kmGYUrF0XK8&#10;p6jnWbr8BQAA//8DAFBLAwQUAAYACAAAACEAX2jOceIAAAAJAQAADwAAAGRycy9kb3ducmV2Lnht&#10;bEyPwU7DMAyG70i8Q2QkLoilZazbuqYTAg1p4wAMDjtmjdcUGqdqsrbw9MtOcLT96ff3Z8vB1KzD&#10;1lWWBMSjCBhSYVVFpYDPj9XtDJjzkpSsLaGAH3SwzC8vMpkq29M7dltfshBCLpUCtPdNyrkrNBrp&#10;RrZBCreDbY30YWxLrlrZh3BT87soSriRFYUPWjb4qLH43h6NgFfskpfJ6vdJf9l1s3m+6Q/J7k2I&#10;66vhYQHM4+D/YDjrB3XIg9PeHkk5VguYTONxQAWM76fAApDEszmw/XkxB55n/H+D/AQAAP//AwBQ&#10;SwECLQAUAAYACAAAACEAtoM4kv4AAADhAQAAEwAAAAAAAAAAAAAAAAAAAAAAW0NvbnRlbnRfVHlw&#10;ZXNdLnhtbFBLAQItABQABgAIAAAAIQA4/SH/1gAAAJQBAAALAAAAAAAAAAAAAAAAAC8BAABfcmVs&#10;cy8ucmVsc1BLAQItABQABgAIAAAAIQDrSgmtmQIAAJMFAAAOAAAAAAAAAAAAAAAAAC4CAABkcnMv&#10;ZTJvRG9jLnhtbFBLAQItABQABgAIAAAAIQBfaM5x4gAAAAkBAAAPAAAAAAAAAAAAAAAAAPMEAABk&#10;cnMvZG93bnJldi54bWxQSwUGAAAAAAQABADzAAAAAgYAAAAA&#10;" path="m,l475,e" filled="f" strokeweight=".51131mm">
                <v:path arrowok="t" o:connecttype="custom" o:connectlocs="0,0;301625,0" o:connectangles="0,0"/>
                <w10:wrap type="topAndBottom" anchorx="page"/>
              </v:shape>
            </w:pict>
          </mc:Fallback>
        </mc:AlternateContent>
      </w:r>
    </w:p>
    <w:p w14:paraId="6E10CAD8" w14:textId="090AFA65" w:rsidR="00A87C22" w:rsidRPr="00526F42" w:rsidRDefault="00526F42">
      <w:pPr>
        <w:pStyle w:val="Titre1"/>
        <w:spacing w:before="56"/>
        <w:rPr>
          <w:lang w:val="fr-FR"/>
        </w:rPr>
      </w:pPr>
      <w:r w:rsidRPr="00526F42">
        <w:rPr>
          <w:lang w:val="fr-FR"/>
        </w:rPr>
        <w:t>Contexte</w:t>
      </w:r>
    </w:p>
    <w:p w14:paraId="74CD82DF" w14:textId="66EB7631" w:rsidR="00526F42" w:rsidRDefault="00526F42">
      <w:pPr>
        <w:pStyle w:val="Corpsdetexte"/>
        <w:spacing w:before="1"/>
        <w:ind w:left="116" w:right="112"/>
        <w:jc w:val="both"/>
        <w:rPr>
          <w:lang w:val="fr-FR"/>
        </w:rPr>
      </w:pPr>
      <w:r w:rsidRPr="00526F42">
        <w:rPr>
          <w:lang w:val="fr-FR"/>
        </w:rPr>
        <w:t xml:space="preserve">La plateforme </w:t>
      </w:r>
      <w:r>
        <w:rPr>
          <w:lang w:val="fr-FR"/>
        </w:rPr>
        <w:t xml:space="preserve">MAMMA-PONTEM de </w:t>
      </w:r>
      <w:proofErr w:type="spellStart"/>
      <w:r>
        <w:rPr>
          <w:lang w:val="fr-FR"/>
        </w:rPr>
        <w:t>Biocampus</w:t>
      </w:r>
      <w:proofErr w:type="spellEnd"/>
      <w:r>
        <w:rPr>
          <w:lang w:val="fr-FR"/>
        </w:rPr>
        <w:t xml:space="preserve"> Montpellier</w:t>
      </w:r>
      <w:r w:rsidRPr="00526F42">
        <w:rPr>
          <w:lang w:val="fr-FR"/>
        </w:rPr>
        <w:t>, dispose de toutes les facilités et d'une instrumentation de spectrométrie de masse de pointe (MS/MS et HRMS couplées à GC</w:t>
      </w:r>
      <w:r>
        <w:rPr>
          <w:lang w:val="fr-FR"/>
        </w:rPr>
        <w:t xml:space="preserve"> et</w:t>
      </w:r>
      <w:r w:rsidRPr="00526F42">
        <w:rPr>
          <w:lang w:val="fr-FR"/>
        </w:rPr>
        <w:t xml:space="preserve"> LC) pour</w:t>
      </w:r>
      <w:r>
        <w:rPr>
          <w:lang w:val="fr-FR"/>
        </w:rPr>
        <w:t xml:space="preserve"> identifier les contaminants organiques émergents dans l’environnement et </w:t>
      </w:r>
      <w:r w:rsidRPr="00526F42">
        <w:rPr>
          <w:lang w:val="fr-FR"/>
        </w:rPr>
        <w:t xml:space="preserve">évaluer l'exposition </w:t>
      </w:r>
      <w:r>
        <w:rPr>
          <w:lang w:val="fr-FR"/>
        </w:rPr>
        <w:t xml:space="preserve">(organismes, </w:t>
      </w:r>
      <w:r w:rsidRPr="00526F42">
        <w:rPr>
          <w:lang w:val="fr-FR"/>
        </w:rPr>
        <w:t>humain</w:t>
      </w:r>
      <w:r>
        <w:rPr>
          <w:lang w:val="fr-FR"/>
        </w:rPr>
        <w:t>e)</w:t>
      </w:r>
      <w:r w:rsidRPr="00526F42">
        <w:rPr>
          <w:lang w:val="fr-FR"/>
        </w:rPr>
        <w:t xml:space="preserve"> </w:t>
      </w:r>
      <w:r>
        <w:rPr>
          <w:lang w:val="fr-FR"/>
        </w:rPr>
        <w:t>et leurs effets par métabolomique</w:t>
      </w:r>
      <w:r w:rsidRPr="00526F42">
        <w:rPr>
          <w:lang w:val="fr-FR"/>
        </w:rPr>
        <w:t xml:space="preserve">. </w:t>
      </w:r>
      <w:r>
        <w:rPr>
          <w:lang w:val="fr-FR"/>
        </w:rPr>
        <w:t xml:space="preserve">Dans le cadre du projet </w:t>
      </w:r>
      <w:proofErr w:type="spellStart"/>
      <w:r w:rsidRPr="00526F42">
        <w:rPr>
          <w:lang w:val="fr-FR"/>
        </w:rPr>
        <w:t>PMTfocus</w:t>
      </w:r>
      <w:proofErr w:type="spellEnd"/>
      <w:r w:rsidR="00B606D5">
        <w:rPr>
          <w:lang w:val="fr-FR"/>
        </w:rPr>
        <w:t xml:space="preserve">, soutenu par l’Institut </w:t>
      </w:r>
      <w:proofErr w:type="spellStart"/>
      <w:r w:rsidR="00B606D5">
        <w:rPr>
          <w:lang w:val="fr-FR"/>
        </w:rPr>
        <w:t>ExposUM</w:t>
      </w:r>
      <w:proofErr w:type="spellEnd"/>
      <w:r w:rsidR="008E5AAC">
        <w:rPr>
          <w:lang w:val="fr-FR"/>
        </w:rPr>
        <w:t xml:space="preserve"> (</w:t>
      </w:r>
      <w:hyperlink r:id="rId11" w:history="1">
        <w:r w:rsidR="008E5AAC" w:rsidRPr="00332571">
          <w:rPr>
            <w:rStyle w:val="Lienhypertexte"/>
            <w:lang w:val="fr-FR"/>
          </w:rPr>
          <w:t>http://www.umontpellier.fr/université/projets-emblematiques/exposum</w:t>
        </w:r>
      </w:hyperlink>
      <w:proofErr w:type="gramStart"/>
      <w:r w:rsidR="008E5AAC">
        <w:rPr>
          <w:lang w:val="fr-FR"/>
        </w:rPr>
        <w:t>),</w:t>
      </w:r>
      <w:r w:rsidR="00B606D5">
        <w:rPr>
          <w:lang w:val="fr-FR"/>
        </w:rPr>
        <w:t xml:space="preserve"> </w:t>
      </w:r>
      <w:r>
        <w:rPr>
          <w:lang w:val="fr-FR"/>
        </w:rPr>
        <w:t xml:space="preserve"> le</w:t>
      </w:r>
      <w:proofErr w:type="gramEnd"/>
      <w:r>
        <w:rPr>
          <w:lang w:val="fr-FR"/>
        </w:rPr>
        <w:t xml:space="preserve"> travail de la plateforme</w:t>
      </w:r>
      <w:r w:rsidRPr="00526F42">
        <w:rPr>
          <w:lang w:val="fr-FR"/>
        </w:rPr>
        <w:t xml:space="preserve"> se concentrera sur les substances qui sont persistantes, mobiles et toxiques (PMT) dans l'environnement aquatique</w:t>
      </w:r>
      <w:r>
        <w:rPr>
          <w:lang w:val="fr-FR"/>
        </w:rPr>
        <w:t xml:space="preserve"> pour évaluer leur potentiel de transfert vers l’homme et leur présence dans l’exposome humain émergent</w:t>
      </w:r>
      <w:r w:rsidRPr="00526F42">
        <w:rPr>
          <w:lang w:val="fr-FR"/>
        </w:rPr>
        <w:t xml:space="preserve">. </w:t>
      </w:r>
    </w:p>
    <w:p w14:paraId="3903C4FB" w14:textId="76A6963C" w:rsidR="00A87C22" w:rsidRPr="005B2FE4" w:rsidRDefault="005B2FE4">
      <w:pPr>
        <w:pStyle w:val="Titre1"/>
        <w:spacing w:before="119"/>
        <w:rPr>
          <w:lang w:val="fr-FR"/>
        </w:rPr>
      </w:pPr>
      <w:r w:rsidRPr="005B2FE4">
        <w:rPr>
          <w:lang w:val="fr-FR"/>
        </w:rPr>
        <w:t>Missions</w:t>
      </w:r>
    </w:p>
    <w:p w14:paraId="3DE762B2" w14:textId="29AF3C72" w:rsidR="00A87C22" w:rsidRPr="00916C08" w:rsidRDefault="005B2FE4" w:rsidP="005B2FE4">
      <w:pPr>
        <w:pStyle w:val="Corpsdetexte"/>
        <w:ind w:left="116" w:right="109"/>
        <w:jc w:val="both"/>
        <w:rPr>
          <w:lang w:val="fr-FR"/>
        </w:rPr>
      </w:pPr>
      <w:r w:rsidRPr="005B2FE4">
        <w:rPr>
          <w:lang w:val="fr-FR"/>
        </w:rPr>
        <w:t>En relation avec l</w:t>
      </w:r>
      <w:r>
        <w:rPr>
          <w:lang w:val="fr-FR"/>
        </w:rPr>
        <w:t>a</w:t>
      </w:r>
      <w:r w:rsidRPr="005B2FE4">
        <w:rPr>
          <w:lang w:val="fr-FR"/>
        </w:rPr>
        <w:t xml:space="preserve"> responsable de la plateforme et l'équipe </w:t>
      </w:r>
      <w:r>
        <w:rPr>
          <w:lang w:val="fr-FR"/>
        </w:rPr>
        <w:t xml:space="preserve">Contaminants émergents de </w:t>
      </w:r>
      <w:proofErr w:type="spellStart"/>
      <w:r>
        <w:rPr>
          <w:lang w:val="fr-FR"/>
        </w:rPr>
        <w:t>HydroSciences</w:t>
      </w:r>
      <w:proofErr w:type="spellEnd"/>
      <w:r>
        <w:rPr>
          <w:lang w:val="fr-FR"/>
        </w:rPr>
        <w:t xml:space="preserve"> Montpellier, qui accueille la plateforme, </w:t>
      </w:r>
      <w:r w:rsidRPr="005B2FE4">
        <w:rPr>
          <w:lang w:val="fr-FR"/>
        </w:rPr>
        <w:t xml:space="preserve">vous </w:t>
      </w:r>
      <w:proofErr w:type="gramStart"/>
      <w:r w:rsidRPr="005B2FE4">
        <w:rPr>
          <w:lang w:val="fr-FR"/>
        </w:rPr>
        <w:t>serez en charge</w:t>
      </w:r>
      <w:proofErr w:type="gramEnd"/>
      <w:r w:rsidRPr="005B2FE4">
        <w:rPr>
          <w:lang w:val="fr-FR"/>
        </w:rPr>
        <w:t xml:space="preserve"> de la mise en place de solutions </w:t>
      </w:r>
      <w:r w:rsidR="008E5AAC">
        <w:rPr>
          <w:lang w:val="fr-FR"/>
        </w:rPr>
        <w:t xml:space="preserve">i) </w:t>
      </w:r>
      <w:r w:rsidRPr="005B2FE4">
        <w:rPr>
          <w:lang w:val="fr-FR"/>
        </w:rPr>
        <w:t>pour la préparation d'échantillons</w:t>
      </w:r>
      <w:r>
        <w:rPr>
          <w:lang w:val="fr-FR"/>
        </w:rPr>
        <w:t xml:space="preserve"> environnementaux (eaux usées, eaux de surface, eaux souterraines, eaux potables) et d’échantillons</w:t>
      </w:r>
      <w:r w:rsidRPr="005B2FE4">
        <w:rPr>
          <w:lang w:val="fr-FR"/>
        </w:rPr>
        <w:t xml:space="preserve"> biologiques humains (urine</w:t>
      </w:r>
      <w:r w:rsidR="008E5AAC">
        <w:rPr>
          <w:lang w:val="fr-FR"/>
        </w:rPr>
        <w:t xml:space="preserve">) et ii) </w:t>
      </w:r>
      <w:r w:rsidRPr="005B2FE4">
        <w:rPr>
          <w:lang w:val="fr-FR"/>
        </w:rPr>
        <w:t>la mesure de marqueurs d'exposition chimique</w:t>
      </w:r>
      <w:r>
        <w:rPr>
          <w:lang w:val="fr-FR"/>
        </w:rPr>
        <w:t xml:space="preserve"> externe et</w:t>
      </w:r>
      <w:r w:rsidRPr="005B2FE4">
        <w:rPr>
          <w:lang w:val="fr-FR"/>
        </w:rPr>
        <w:t xml:space="preserve"> interne</w:t>
      </w:r>
      <w:r w:rsidR="008E5AAC">
        <w:rPr>
          <w:lang w:val="fr-FR"/>
        </w:rPr>
        <w:t xml:space="preserve"> aux substances PMT</w:t>
      </w:r>
      <w:r>
        <w:rPr>
          <w:lang w:val="fr-FR"/>
        </w:rPr>
        <w:t xml:space="preserve">. </w:t>
      </w:r>
      <w:r w:rsidRPr="005B2FE4">
        <w:rPr>
          <w:lang w:val="fr-FR"/>
        </w:rPr>
        <w:t>Vous serez responsable du développement</w:t>
      </w:r>
      <w:r>
        <w:rPr>
          <w:lang w:val="fr-FR"/>
        </w:rPr>
        <w:t xml:space="preserve"> et</w:t>
      </w:r>
      <w:r w:rsidRPr="005B2FE4">
        <w:rPr>
          <w:lang w:val="fr-FR"/>
        </w:rPr>
        <w:t xml:space="preserve"> de la validation des méthodes développées</w:t>
      </w:r>
      <w:r>
        <w:rPr>
          <w:lang w:val="fr-FR"/>
        </w:rPr>
        <w:t xml:space="preserve"> et participerez à la gestion technique de la plateforme</w:t>
      </w:r>
      <w:r w:rsidRPr="005B2FE4">
        <w:rPr>
          <w:lang w:val="fr-FR"/>
        </w:rPr>
        <w:t>.</w:t>
      </w:r>
    </w:p>
    <w:p w14:paraId="70C209A6" w14:textId="4A63C92D" w:rsidR="00A87C22" w:rsidRPr="008A2F04" w:rsidRDefault="005B2FE4" w:rsidP="008A2F04">
      <w:pPr>
        <w:pStyle w:val="Titre1"/>
        <w:spacing w:before="119"/>
        <w:rPr>
          <w:lang w:val="fr-FR"/>
        </w:rPr>
      </w:pPr>
      <w:r w:rsidRPr="008A2F04">
        <w:rPr>
          <w:lang w:val="fr-FR"/>
        </w:rPr>
        <w:t>Responsables</w:t>
      </w:r>
    </w:p>
    <w:p w14:paraId="04566C40" w14:textId="711A04DA" w:rsidR="005B2FE4" w:rsidRPr="00916C08" w:rsidRDefault="005B2FE4">
      <w:pPr>
        <w:pStyle w:val="Corpsdetexte"/>
        <w:spacing w:before="2" w:line="237" w:lineRule="auto"/>
        <w:ind w:left="116" w:right="2755"/>
        <w:rPr>
          <w:lang w:val="fr-FR"/>
        </w:rPr>
      </w:pPr>
      <w:r w:rsidRPr="00916C08">
        <w:rPr>
          <w:lang w:val="fr-FR"/>
        </w:rPr>
        <w:t xml:space="preserve">Pr. Elena GOMEZ, Responsable </w:t>
      </w:r>
      <w:r w:rsidR="00EE58D6" w:rsidRPr="00916C08">
        <w:rPr>
          <w:lang w:val="fr-FR"/>
        </w:rPr>
        <w:t>scientifique</w:t>
      </w:r>
    </w:p>
    <w:p w14:paraId="139A2696" w14:textId="46C7FEE2" w:rsidR="00A87C22" w:rsidRPr="00916C08" w:rsidRDefault="005B2FE4" w:rsidP="008A2F04">
      <w:pPr>
        <w:pStyle w:val="Corpsdetexte"/>
        <w:spacing w:before="2" w:line="237" w:lineRule="auto"/>
        <w:ind w:left="116" w:right="2755"/>
        <w:rPr>
          <w:lang w:val="fr-FR"/>
        </w:rPr>
      </w:pPr>
      <w:r w:rsidRPr="00EE58D6">
        <w:rPr>
          <w:lang w:val="fr-FR"/>
        </w:rPr>
        <w:t xml:space="preserve">Dr. Frédérique Courant, </w:t>
      </w:r>
      <w:r w:rsidR="00EE58D6" w:rsidRPr="00EE58D6">
        <w:rPr>
          <w:lang w:val="fr-FR"/>
        </w:rPr>
        <w:t>Directrice t</w:t>
      </w:r>
      <w:r w:rsidR="00EE58D6">
        <w:rPr>
          <w:lang w:val="fr-FR"/>
        </w:rPr>
        <w:t>echnique</w:t>
      </w:r>
    </w:p>
    <w:p w14:paraId="1BC6F826" w14:textId="208BB7B9" w:rsidR="00A87C22" w:rsidRPr="00EE58D6" w:rsidRDefault="00EE58D6" w:rsidP="008A2F04">
      <w:pPr>
        <w:pStyle w:val="Titre1"/>
        <w:spacing w:before="119"/>
        <w:rPr>
          <w:lang w:val="fr-FR"/>
        </w:rPr>
      </w:pPr>
      <w:r w:rsidRPr="00EE58D6">
        <w:rPr>
          <w:lang w:val="fr-FR"/>
        </w:rPr>
        <w:t>Compétences</w:t>
      </w:r>
    </w:p>
    <w:p w14:paraId="354F2C37" w14:textId="62E1791C" w:rsidR="008A2F04" w:rsidRDefault="00EE58D6" w:rsidP="008A2F04">
      <w:pPr>
        <w:pStyle w:val="Corpsdetexte"/>
        <w:ind w:left="116"/>
        <w:rPr>
          <w:lang w:val="fr-FR"/>
        </w:rPr>
      </w:pPr>
      <w:r w:rsidRPr="00EE58D6">
        <w:rPr>
          <w:lang w:val="fr-FR"/>
        </w:rPr>
        <w:t xml:space="preserve">Nous recherchons </w:t>
      </w:r>
      <w:proofErr w:type="spellStart"/>
      <w:r w:rsidRPr="00EE58D6">
        <w:rPr>
          <w:lang w:val="fr-FR"/>
        </w:rPr>
        <w:t>un</w:t>
      </w:r>
      <w:r w:rsidR="004F0A39">
        <w:rPr>
          <w:lang w:val="fr-FR"/>
        </w:rPr>
        <w:t>-e</w:t>
      </w:r>
      <w:proofErr w:type="spellEnd"/>
      <w:r w:rsidRPr="00EE58D6">
        <w:rPr>
          <w:lang w:val="fr-FR"/>
        </w:rPr>
        <w:t xml:space="preserve"> scientifique très </w:t>
      </w:r>
      <w:proofErr w:type="spellStart"/>
      <w:r w:rsidRPr="00EE58D6">
        <w:rPr>
          <w:lang w:val="fr-FR"/>
        </w:rPr>
        <w:t>motivé</w:t>
      </w:r>
      <w:r w:rsidR="004F0A39">
        <w:rPr>
          <w:lang w:val="fr-FR"/>
        </w:rPr>
        <w:t>-e</w:t>
      </w:r>
      <w:proofErr w:type="spellEnd"/>
      <w:r w:rsidRPr="00EE58D6">
        <w:rPr>
          <w:lang w:val="fr-FR"/>
        </w:rPr>
        <w:t>, titulaire d'un</w:t>
      </w:r>
      <w:r>
        <w:rPr>
          <w:lang w:val="fr-FR"/>
        </w:rPr>
        <w:t>e licence ou d’un</w:t>
      </w:r>
      <w:r w:rsidRPr="00EE58D6">
        <w:rPr>
          <w:lang w:val="fr-FR"/>
        </w:rPr>
        <w:t xml:space="preserve"> master et disposant d'une expérience approfondie en chimie analytique appliquée à l'analyse des contaminants chimiques dans les matrices</w:t>
      </w:r>
      <w:r>
        <w:rPr>
          <w:lang w:val="fr-FR"/>
        </w:rPr>
        <w:t xml:space="preserve"> environnementales et/ou</w:t>
      </w:r>
      <w:r w:rsidRPr="00EE58D6">
        <w:rPr>
          <w:lang w:val="fr-FR"/>
        </w:rPr>
        <w:t xml:space="preserve"> biologiques.</w:t>
      </w:r>
      <w:r w:rsidRPr="00EE58D6">
        <w:rPr>
          <w:lang w:val="fr-FR"/>
        </w:rPr>
        <w:br/>
        <w:t xml:space="preserve">- Solide formation en chimie avec un </w:t>
      </w:r>
      <w:r>
        <w:rPr>
          <w:lang w:val="fr-FR"/>
        </w:rPr>
        <w:t>master</w:t>
      </w:r>
      <w:r w:rsidRPr="00EE58D6">
        <w:rPr>
          <w:lang w:val="fr-FR"/>
        </w:rPr>
        <w:t xml:space="preserve"> en chimie, chimie analytique ou équivalent.</w:t>
      </w:r>
      <w:r w:rsidRPr="00EE58D6">
        <w:rPr>
          <w:lang w:val="fr-FR"/>
        </w:rPr>
        <w:br/>
        <w:t>- Solide expérience pratique dans les domaines suivants</w:t>
      </w:r>
      <w:r>
        <w:rPr>
          <w:lang w:val="fr-FR"/>
        </w:rPr>
        <w:t> :</w:t>
      </w:r>
      <w:r w:rsidRPr="00EE58D6">
        <w:rPr>
          <w:lang w:val="fr-FR"/>
        </w:rPr>
        <w:br/>
      </w:r>
      <w:r>
        <w:rPr>
          <w:lang w:val="fr-FR"/>
        </w:rPr>
        <w:tab/>
      </w:r>
      <w:r w:rsidR="008A2F04">
        <w:rPr>
          <w:lang w:val="fr-FR"/>
        </w:rPr>
        <w:t xml:space="preserve">. </w:t>
      </w:r>
      <w:proofErr w:type="gramStart"/>
      <w:r w:rsidRPr="00EE58D6">
        <w:rPr>
          <w:lang w:val="fr-FR"/>
        </w:rPr>
        <w:t>la</w:t>
      </w:r>
      <w:proofErr w:type="gramEnd"/>
      <w:r w:rsidRPr="00EE58D6">
        <w:rPr>
          <w:lang w:val="fr-FR"/>
        </w:rPr>
        <w:t xml:space="preserve"> préparation des échantillons (techniques d'extraction, de purification et de fractionnement)</w:t>
      </w:r>
    </w:p>
    <w:p w14:paraId="13CADAAC" w14:textId="509083A9" w:rsidR="00A87C22" w:rsidRDefault="008A2F04" w:rsidP="008A2F04">
      <w:pPr>
        <w:pStyle w:val="Corpsdetexte"/>
        <w:ind w:left="116" w:firstLine="604"/>
        <w:rPr>
          <w:lang w:val="fr-FR"/>
        </w:rPr>
      </w:pPr>
      <w:r>
        <w:rPr>
          <w:lang w:val="fr-FR"/>
        </w:rPr>
        <w:t xml:space="preserve">. </w:t>
      </w:r>
      <w:proofErr w:type="gramStart"/>
      <w:r w:rsidRPr="00EE58D6">
        <w:rPr>
          <w:lang w:val="fr-FR"/>
        </w:rPr>
        <w:t>la</w:t>
      </w:r>
      <w:proofErr w:type="gramEnd"/>
      <w:r w:rsidRPr="00EE58D6">
        <w:rPr>
          <w:lang w:val="fr-FR"/>
        </w:rPr>
        <w:t xml:space="preserve"> chromatographie </w:t>
      </w:r>
      <w:r>
        <w:rPr>
          <w:lang w:val="fr-FR"/>
        </w:rPr>
        <w:t xml:space="preserve">liquide </w:t>
      </w:r>
      <w:r w:rsidRPr="00EE58D6">
        <w:rPr>
          <w:lang w:val="fr-FR"/>
        </w:rPr>
        <w:t>couplée à la spectrométrie de masse</w:t>
      </w:r>
      <w:r w:rsidR="00EE58D6" w:rsidRPr="00EE58D6">
        <w:rPr>
          <w:lang w:val="fr-FR"/>
        </w:rPr>
        <w:br/>
        <w:t xml:space="preserve">- </w:t>
      </w:r>
      <w:r>
        <w:rPr>
          <w:lang w:val="fr-FR"/>
        </w:rPr>
        <w:t>A</w:t>
      </w:r>
      <w:r w:rsidR="00EE58D6" w:rsidRPr="00EE58D6">
        <w:rPr>
          <w:lang w:val="fr-FR"/>
        </w:rPr>
        <w:t>nalyse des données</w:t>
      </w:r>
      <w:r w:rsidR="00EE58D6" w:rsidRPr="00EE58D6">
        <w:rPr>
          <w:lang w:val="fr-FR"/>
        </w:rPr>
        <w:br/>
        <w:t>- Connaissance des systèmes de gestion de la qualité</w:t>
      </w:r>
      <w:r w:rsidR="00EE58D6" w:rsidRPr="00EE58D6">
        <w:rPr>
          <w:lang w:val="fr-FR"/>
        </w:rPr>
        <w:br/>
        <w:t>- Bonne capacité de collaboration et de communication</w:t>
      </w:r>
    </w:p>
    <w:p w14:paraId="56C04C12" w14:textId="77777777" w:rsidR="000E0E45" w:rsidRDefault="000E0E45" w:rsidP="008A2F04">
      <w:pPr>
        <w:pStyle w:val="Corpsdetexte"/>
        <w:ind w:left="116" w:firstLine="604"/>
        <w:rPr>
          <w:lang w:val="fr-FR"/>
        </w:rPr>
      </w:pPr>
    </w:p>
    <w:p w14:paraId="07EB9F8D" w14:textId="77777777" w:rsidR="000E0E45" w:rsidRDefault="000E0E45" w:rsidP="008A2F04">
      <w:pPr>
        <w:pStyle w:val="Corpsdetexte"/>
        <w:ind w:left="116" w:firstLine="604"/>
        <w:rPr>
          <w:lang w:val="fr-FR"/>
        </w:rPr>
      </w:pPr>
    </w:p>
    <w:p w14:paraId="4A6BF2C4" w14:textId="77777777" w:rsidR="000E0E45" w:rsidRDefault="000E0E45" w:rsidP="008A2F04">
      <w:pPr>
        <w:pStyle w:val="Corpsdetexte"/>
        <w:ind w:left="116" w:firstLine="604"/>
        <w:rPr>
          <w:lang w:val="fr-FR"/>
        </w:rPr>
      </w:pPr>
    </w:p>
    <w:p w14:paraId="6DB61E1D" w14:textId="77777777" w:rsidR="000E0E45" w:rsidRDefault="000E0E45" w:rsidP="008A2F04">
      <w:pPr>
        <w:pStyle w:val="Corpsdetexte"/>
        <w:ind w:left="116" w:firstLine="604"/>
        <w:rPr>
          <w:lang w:val="fr-FR"/>
        </w:rPr>
      </w:pPr>
    </w:p>
    <w:p w14:paraId="79489CD7" w14:textId="77777777" w:rsidR="000E0E45" w:rsidRDefault="000E0E45" w:rsidP="008A2F04">
      <w:pPr>
        <w:pStyle w:val="Corpsdetexte"/>
        <w:ind w:left="116" w:firstLine="604"/>
        <w:rPr>
          <w:lang w:val="fr-FR"/>
        </w:rPr>
      </w:pPr>
    </w:p>
    <w:p w14:paraId="6A66380C" w14:textId="77777777" w:rsidR="000E0E45" w:rsidRDefault="000E0E45" w:rsidP="008A2F04">
      <w:pPr>
        <w:pStyle w:val="Corpsdetexte"/>
        <w:ind w:left="116" w:firstLine="604"/>
        <w:rPr>
          <w:lang w:val="fr-FR"/>
        </w:rPr>
      </w:pPr>
    </w:p>
    <w:p w14:paraId="68A159CC" w14:textId="77777777" w:rsidR="000E0E45" w:rsidRDefault="000E0E45" w:rsidP="008A2F04">
      <w:pPr>
        <w:pStyle w:val="Corpsdetexte"/>
        <w:ind w:left="116" w:firstLine="604"/>
        <w:rPr>
          <w:lang w:val="fr-FR"/>
        </w:rPr>
      </w:pPr>
    </w:p>
    <w:p w14:paraId="1A9E6089" w14:textId="77777777" w:rsidR="000E0E45" w:rsidRPr="008A2F04" w:rsidRDefault="000E0E45" w:rsidP="008A2F04">
      <w:pPr>
        <w:pStyle w:val="Corpsdetexte"/>
        <w:ind w:left="116" w:firstLine="604"/>
        <w:rPr>
          <w:lang w:val="fr-FR"/>
        </w:rPr>
      </w:pPr>
    </w:p>
    <w:p w14:paraId="6833BD31" w14:textId="29896954" w:rsidR="00A87C22" w:rsidRPr="008A2F04" w:rsidRDefault="008A2F04" w:rsidP="008A2F04">
      <w:pPr>
        <w:pStyle w:val="Titre1"/>
        <w:spacing w:before="119"/>
        <w:rPr>
          <w:lang w:val="fr-FR"/>
        </w:rPr>
      </w:pPr>
      <w:r>
        <w:rPr>
          <w:lang w:val="fr-FR"/>
        </w:rPr>
        <w:t>Salaire</w:t>
      </w:r>
    </w:p>
    <w:p w14:paraId="77D9D60A" w14:textId="69DC321C" w:rsidR="00A87C22" w:rsidRPr="008A2F04" w:rsidRDefault="008A2F04" w:rsidP="008A2F04">
      <w:pPr>
        <w:pStyle w:val="Corpsdetexte"/>
        <w:ind w:left="116"/>
        <w:rPr>
          <w:lang w:val="fr-FR"/>
        </w:rPr>
      </w:pPr>
      <w:r w:rsidRPr="008A2F04">
        <w:rPr>
          <w:lang w:val="fr-FR"/>
        </w:rPr>
        <w:t>Grille de salaire de l’Université de Montpellier</w:t>
      </w:r>
      <w:r w:rsidR="000E0E45">
        <w:rPr>
          <w:lang w:val="fr-FR"/>
        </w:rPr>
        <w:t xml:space="preserve"> (</w:t>
      </w:r>
      <w:r w:rsidR="000E0E45" w:rsidRPr="000E0E45">
        <w:rPr>
          <w:lang w:val="fr-FR"/>
        </w:rPr>
        <w:t>1935 € brut</w:t>
      </w:r>
      <w:r w:rsidR="000E0E45">
        <w:rPr>
          <w:lang w:val="fr-FR"/>
        </w:rPr>
        <w:t>)</w:t>
      </w:r>
    </w:p>
    <w:p w14:paraId="7AF52B8D" w14:textId="1DA4E96C" w:rsidR="00A87C22" w:rsidRPr="004F0A39" w:rsidRDefault="008A2F04" w:rsidP="008A2F04">
      <w:pPr>
        <w:pStyle w:val="Titre1"/>
        <w:spacing w:before="119"/>
        <w:rPr>
          <w:lang w:val="fr-FR"/>
        </w:rPr>
      </w:pPr>
      <w:r w:rsidRPr="004F0A39">
        <w:rPr>
          <w:lang w:val="fr-FR"/>
        </w:rPr>
        <w:t>Candidature</w:t>
      </w:r>
    </w:p>
    <w:p w14:paraId="115B80D5" w14:textId="61578780" w:rsidR="008A2F04" w:rsidRDefault="008A2F04">
      <w:pPr>
        <w:ind w:left="116"/>
        <w:rPr>
          <w:b/>
          <w:bCs/>
          <w:lang w:val="fr-FR"/>
        </w:rPr>
      </w:pPr>
      <w:r w:rsidRPr="008A2F04">
        <w:rPr>
          <w:lang w:val="fr-FR"/>
        </w:rPr>
        <w:t>Veuillez soumettre votre candidature au plus tard le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>1</w:t>
      </w:r>
      <w:r w:rsidR="00CD2DCC">
        <w:rPr>
          <w:b/>
          <w:bCs/>
          <w:lang w:val="fr-FR"/>
        </w:rPr>
        <w:t>5</w:t>
      </w:r>
      <w:r>
        <w:rPr>
          <w:b/>
          <w:bCs/>
          <w:lang w:val="fr-FR"/>
        </w:rPr>
        <w:t xml:space="preserve"> </w:t>
      </w:r>
      <w:proofErr w:type="gramStart"/>
      <w:r>
        <w:rPr>
          <w:b/>
          <w:bCs/>
          <w:lang w:val="fr-FR"/>
        </w:rPr>
        <w:t>Décembre</w:t>
      </w:r>
      <w:proofErr w:type="gramEnd"/>
      <w:r>
        <w:rPr>
          <w:b/>
          <w:bCs/>
          <w:lang w:val="fr-FR"/>
        </w:rPr>
        <w:t xml:space="preserve"> 2023</w:t>
      </w:r>
    </w:p>
    <w:p w14:paraId="0E38C7BA" w14:textId="1246854B" w:rsidR="000E0E45" w:rsidRPr="000E0E45" w:rsidRDefault="000E0E45">
      <w:pPr>
        <w:ind w:left="116"/>
        <w:rPr>
          <w:lang w:val="fr-FR"/>
        </w:rPr>
      </w:pPr>
      <w:r>
        <w:rPr>
          <w:lang w:val="fr-FR"/>
        </w:rPr>
        <w:t xml:space="preserve">Entretien prévu le </w:t>
      </w:r>
      <w:r w:rsidRPr="000E0E45">
        <w:rPr>
          <w:b/>
          <w:bCs/>
          <w:lang w:val="fr-FR"/>
        </w:rPr>
        <w:t xml:space="preserve">21 </w:t>
      </w:r>
      <w:proofErr w:type="gramStart"/>
      <w:r w:rsidRPr="000E0E45">
        <w:rPr>
          <w:b/>
          <w:bCs/>
          <w:lang w:val="fr-FR"/>
        </w:rPr>
        <w:t>Décembre</w:t>
      </w:r>
      <w:proofErr w:type="gramEnd"/>
      <w:r w:rsidRPr="000E0E45">
        <w:rPr>
          <w:b/>
          <w:bCs/>
          <w:lang w:val="fr-FR"/>
        </w:rPr>
        <w:t xml:space="preserve"> 2023</w:t>
      </w:r>
    </w:p>
    <w:p w14:paraId="1E357912" w14:textId="77777777" w:rsidR="00A87C22" w:rsidRPr="00916C08" w:rsidRDefault="00A87C22">
      <w:pPr>
        <w:pStyle w:val="Corpsdetexte"/>
        <w:spacing w:before="1"/>
        <w:rPr>
          <w:b/>
          <w:sz w:val="25"/>
          <w:lang w:val="fr-FR"/>
        </w:rPr>
      </w:pPr>
    </w:p>
    <w:p w14:paraId="107A48A3" w14:textId="77777777" w:rsidR="008A2F04" w:rsidRPr="00916C08" w:rsidRDefault="008A2F04">
      <w:pPr>
        <w:pStyle w:val="Corpsdetexte"/>
        <w:spacing w:before="57"/>
        <w:ind w:left="116"/>
        <w:rPr>
          <w:lang w:val="fr-FR"/>
        </w:rPr>
      </w:pPr>
    </w:p>
    <w:p w14:paraId="288DDF67" w14:textId="77777777" w:rsidR="000E0E45" w:rsidRDefault="008A2F04">
      <w:pPr>
        <w:pStyle w:val="Corpsdetexte"/>
        <w:spacing w:before="57"/>
        <w:ind w:left="116"/>
        <w:rPr>
          <w:lang w:val="fr-FR"/>
        </w:rPr>
      </w:pPr>
      <w:r w:rsidRPr="008A2F04">
        <w:rPr>
          <w:lang w:val="fr-FR"/>
        </w:rPr>
        <w:t xml:space="preserve">Les candidatures doivent être </w:t>
      </w:r>
      <w:r>
        <w:rPr>
          <w:lang w:val="fr-FR"/>
        </w:rPr>
        <w:t>soumises sur l</w:t>
      </w:r>
      <w:r w:rsidR="00CD2DCC">
        <w:rPr>
          <w:lang w:val="fr-FR"/>
        </w:rPr>
        <w:t>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site</w:t>
      </w:r>
      <w:proofErr w:type="spellEnd"/>
      <w:r>
        <w:rPr>
          <w:lang w:val="fr-FR"/>
        </w:rPr>
        <w:t xml:space="preserve"> de l’Université de Montpellier </w:t>
      </w:r>
      <w:hyperlink r:id="rId12" w:history="1">
        <w:r w:rsidR="00CD2DCC" w:rsidRPr="00045662">
          <w:rPr>
            <w:rStyle w:val="Lienhypertexte"/>
            <w:lang w:val="fr-FR"/>
          </w:rPr>
          <w:t>https://umemplois.umontpellier.fr/poste/2023-R0619</w:t>
        </w:r>
      </w:hyperlink>
      <w:r w:rsidR="00CD2DCC">
        <w:rPr>
          <w:lang w:val="fr-FR"/>
        </w:rPr>
        <w:t xml:space="preserve"> </w:t>
      </w:r>
    </w:p>
    <w:p w14:paraId="6BBF06C0" w14:textId="3674592D" w:rsidR="008A2F04" w:rsidRDefault="008A2F04">
      <w:pPr>
        <w:pStyle w:val="Corpsdetexte"/>
        <w:spacing w:before="57"/>
        <w:ind w:left="116"/>
        <w:rPr>
          <w:lang w:val="fr-FR"/>
        </w:rPr>
      </w:pPr>
      <w:proofErr w:type="gramStart"/>
      <w:r>
        <w:rPr>
          <w:lang w:val="fr-FR"/>
        </w:rPr>
        <w:t>et</w:t>
      </w:r>
      <w:proofErr w:type="gramEnd"/>
      <w:r>
        <w:rPr>
          <w:lang w:val="fr-FR"/>
        </w:rPr>
        <w:t xml:space="preserve"> </w:t>
      </w:r>
      <w:r w:rsidRPr="008A2F04">
        <w:rPr>
          <w:lang w:val="fr-FR"/>
        </w:rPr>
        <w:t>e</w:t>
      </w:r>
      <w:r>
        <w:rPr>
          <w:lang w:val="fr-FR"/>
        </w:rPr>
        <w:t>nvoyées à</w:t>
      </w:r>
      <w:r w:rsidR="008E5AAC">
        <w:rPr>
          <w:lang w:val="fr-FR"/>
        </w:rPr>
        <w:t xml:space="preserve"> </w:t>
      </w:r>
      <w:hyperlink r:id="rId13" w:history="1">
        <w:r w:rsidR="008E5AAC" w:rsidRPr="00332571">
          <w:rPr>
            <w:rStyle w:val="Lienhypertexte"/>
            <w:lang w:val="fr-FR"/>
          </w:rPr>
          <w:t>elena.gomez@umontpellier.fr</w:t>
        </w:r>
      </w:hyperlink>
      <w:r w:rsidR="008E5AAC">
        <w:rPr>
          <w:lang w:val="fr-FR"/>
        </w:rPr>
        <w:t xml:space="preserve"> </w:t>
      </w:r>
      <w:r>
        <w:rPr>
          <w:lang w:val="fr-FR"/>
        </w:rPr>
        <w:t xml:space="preserve">et </w:t>
      </w:r>
      <w:hyperlink r:id="rId14" w:history="1">
        <w:r w:rsidR="008E5AAC" w:rsidRPr="00332571">
          <w:rPr>
            <w:rStyle w:val="Lienhypertexte"/>
            <w:lang w:val="fr-FR"/>
          </w:rPr>
          <w:t>frederique.courant@umontpellier.fr</w:t>
        </w:r>
      </w:hyperlink>
      <w:r>
        <w:rPr>
          <w:lang w:val="fr-FR"/>
        </w:rPr>
        <w:t xml:space="preserve"> sous la forme d’un fichier </w:t>
      </w:r>
      <w:proofErr w:type="spellStart"/>
      <w:r>
        <w:rPr>
          <w:lang w:val="fr-FR"/>
        </w:rPr>
        <w:t>pdf</w:t>
      </w:r>
      <w:proofErr w:type="spellEnd"/>
      <w:r>
        <w:rPr>
          <w:lang w:val="fr-FR"/>
        </w:rPr>
        <w:t xml:space="preserve"> unique contenant les documents nécessaire</w:t>
      </w:r>
      <w:r w:rsidR="00CD2DCC">
        <w:rPr>
          <w:lang w:val="fr-FR"/>
        </w:rPr>
        <w:t>s</w:t>
      </w:r>
      <w:r>
        <w:rPr>
          <w:lang w:val="fr-FR"/>
        </w:rPr>
        <w:t>. Elle doit inclure :</w:t>
      </w:r>
    </w:p>
    <w:p w14:paraId="0434A73B" w14:textId="0AAEDCDE" w:rsidR="008A2F04" w:rsidRDefault="008A2F04" w:rsidP="008A2F04">
      <w:pPr>
        <w:pStyle w:val="Corpsdetexte"/>
        <w:numPr>
          <w:ilvl w:val="0"/>
          <w:numId w:val="2"/>
        </w:numPr>
        <w:spacing w:before="57"/>
        <w:rPr>
          <w:lang w:val="fr-FR"/>
        </w:rPr>
      </w:pPr>
      <w:r>
        <w:rPr>
          <w:lang w:val="fr-FR"/>
        </w:rPr>
        <w:t>Une lettre de motivation</w:t>
      </w:r>
    </w:p>
    <w:p w14:paraId="6FE0938D" w14:textId="561208DA" w:rsidR="008A2F04" w:rsidRDefault="008A2F04" w:rsidP="008A2F04">
      <w:pPr>
        <w:pStyle w:val="Corpsdetexte"/>
        <w:numPr>
          <w:ilvl w:val="0"/>
          <w:numId w:val="2"/>
        </w:numPr>
        <w:spacing w:before="57"/>
        <w:rPr>
          <w:lang w:val="fr-FR"/>
        </w:rPr>
      </w:pPr>
      <w:r>
        <w:rPr>
          <w:lang w:val="fr-FR"/>
        </w:rPr>
        <w:t>Un curriculum vitae</w:t>
      </w:r>
    </w:p>
    <w:p w14:paraId="1A6E0C89" w14:textId="3D79FD81" w:rsidR="008A2F04" w:rsidRPr="008A2F04" w:rsidRDefault="008A2F04" w:rsidP="008A2F04">
      <w:pPr>
        <w:pStyle w:val="Corpsdetexte"/>
        <w:numPr>
          <w:ilvl w:val="0"/>
          <w:numId w:val="2"/>
        </w:numPr>
        <w:spacing w:before="57"/>
        <w:rPr>
          <w:lang w:val="fr-FR"/>
        </w:rPr>
      </w:pPr>
      <w:r>
        <w:rPr>
          <w:lang w:val="fr-FR"/>
        </w:rPr>
        <w:t>1 ou 2 lettres de recommandation</w:t>
      </w:r>
    </w:p>
    <w:p w14:paraId="393444E4" w14:textId="77777777" w:rsidR="00A87C22" w:rsidRDefault="00A87C22">
      <w:pPr>
        <w:pStyle w:val="Corpsdetexte"/>
        <w:rPr>
          <w:sz w:val="26"/>
        </w:rPr>
      </w:pPr>
    </w:p>
    <w:sectPr w:rsidR="00A87C22">
      <w:headerReference w:type="default" r:id="rId15"/>
      <w:pgSz w:w="11910" w:h="16840"/>
      <w:pgMar w:top="2440" w:right="1300" w:bottom="280" w:left="1300" w:header="8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8221" w14:textId="77777777" w:rsidR="00657131" w:rsidRDefault="00657131">
      <w:r>
        <w:separator/>
      </w:r>
    </w:p>
  </w:endnote>
  <w:endnote w:type="continuationSeparator" w:id="0">
    <w:p w14:paraId="66F02B82" w14:textId="77777777" w:rsidR="00657131" w:rsidRDefault="0065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9DF6" w14:textId="77777777" w:rsidR="00657131" w:rsidRDefault="00657131">
      <w:r>
        <w:separator/>
      </w:r>
    </w:p>
  </w:footnote>
  <w:footnote w:type="continuationSeparator" w:id="0">
    <w:p w14:paraId="72F27EC9" w14:textId="77777777" w:rsidR="00657131" w:rsidRDefault="0065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49CA" w14:textId="66204CA4" w:rsidR="00A87C22" w:rsidRDefault="001469C2" w:rsidP="001469C2">
    <w:pPr>
      <w:pStyle w:val="Corpsdetexte"/>
      <w:spacing w:line="14" w:lineRule="auto"/>
      <w:jc w:val="both"/>
      <w:rPr>
        <w:sz w:val="20"/>
      </w:rPr>
    </w:pPr>
    <w:r>
      <w:rPr>
        <w:noProof/>
      </w:rPr>
      <w:t xml:space="preserve"> </w:t>
    </w:r>
    <w:r w:rsidR="009912B5">
      <w:rPr>
        <w:noProof/>
        <w:lang w:val="fr-FR" w:eastAsia="fr-FR"/>
      </w:rPr>
      <w:drawing>
        <wp:inline distT="0" distB="0" distL="0" distR="0" wp14:anchorId="35EC0A4D" wp14:editId="64D8206C">
          <wp:extent cx="944880" cy="1225550"/>
          <wp:effectExtent l="0" t="0" r="7620" b="0"/>
          <wp:docPr id="500127041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9912B5">
      <w:rPr>
        <w:noProof/>
      </w:rPr>
      <w:t xml:space="preserve">                  </w:t>
    </w:r>
    <w:r>
      <w:rPr>
        <w:noProof/>
        <w:lang w:val="fr-FR" w:eastAsia="fr-FR"/>
      </w:rPr>
      <w:drawing>
        <wp:inline distT="0" distB="0" distL="0" distR="0" wp14:anchorId="16833EE5" wp14:editId="7CD35B0C">
          <wp:extent cx="2506980" cy="1070919"/>
          <wp:effectExtent l="0" t="0" r="7620" b="0"/>
          <wp:docPr id="120621497" name="Image 2" descr="Logos de BioCampus - Scom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 de BioCampus - ScomSci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164" cy="1089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val="fr-FR" w:eastAsia="fr-FR"/>
      </w:rPr>
      <w:drawing>
        <wp:inline distT="0" distB="0" distL="0" distR="0" wp14:anchorId="6B766345" wp14:editId="77A0076F">
          <wp:extent cx="1333500" cy="1173480"/>
          <wp:effectExtent l="0" t="0" r="0" b="0"/>
          <wp:docPr id="1631295920" name="Image 3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95920" name="Image 3" descr="Une image contenant Police, Graphique, logo, symbole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7241" b="-15517"/>
                  <a:stretch/>
                </pic:blipFill>
                <pic:spPr bwMode="auto">
                  <a:xfrm>
                    <a:off x="0" y="0"/>
                    <a:ext cx="133350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4558E"/>
    <w:multiLevelType w:val="hybridMultilevel"/>
    <w:tmpl w:val="F6D053B4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6753152E"/>
    <w:multiLevelType w:val="hybridMultilevel"/>
    <w:tmpl w:val="52969460"/>
    <w:lvl w:ilvl="0" w:tplc="C3507F3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056D7CC">
      <w:numFmt w:val="bullet"/>
      <w:lvlText w:val="-"/>
      <w:lvlJc w:val="left"/>
      <w:pPr>
        <w:ind w:left="124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BB29224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3" w:tplc="1B7A609E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4" w:tplc="2612F9C2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 w:tplc="11961316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6" w:tplc="885842AA"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  <w:lvl w:ilvl="7" w:tplc="00D65384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8" w:tplc="5C3E24F6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num w:numId="1" w16cid:durableId="1446536419">
    <w:abstractNumId w:val="1"/>
  </w:num>
  <w:num w:numId="2" w16cid:durableId="211851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22"/>
    <w:rsid w:val="0002035E"/>
    <w:rsid w:val="000E0E45"/>
    <w:rsid w:val="001469C2"/>
    <w:rsid w:val="002278C3"/>
    <w:rsid w:val="004F0A39"/>
    <w:rsid w:val="00526F42"/>
    <w:rsid w:val="005B2FE4"/>
    <w:rsid w:val="00657131"/>
    <w:rsid w:val="00702F4E"/>
    <w:rsid w:val="00732CAC"/>
    <w:rsid w:val="00776568"/>
    <w:rsid w:val="008A2F04"/>
    <w:rsid w:val="008E5AAC"/>
    <w:rsid w:val="00911107"/>
    <w:rsid w:val="00916C08"/>
    <w:rsid w:val="009912B5"/>
    <w:rsid w:val="00A87C22"/>
    <w:rsid w:val="00B03D17"/>
    <w:rsid w:val="00B606D5"/>
    <w:rsid w:val="00BD4F9E"/>
    <w:rsid w:val="00CD2DCC"/>
    <w:rsid w:val="00D91FE6"/>
    <w:rsid w:val="00E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FB447"/>
  <w15:docId w15:val="{B94718D4-1059-4ABF-90F4-8BB892C1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spacing w:before="1"/>
      <w:ind w:left="1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35"/>
      <w:ind w:left="1577" w:right="1578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469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9C2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1469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69C2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526F42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A2F0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0A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A39"/>
    <w:rPr>
      <w:rFonts w:ascii="Segoe UI" w:eastAsia="Calibr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8E5AAC"/>
    <w:pPr>
      <w:widowControl/>
      <w:autoSpaceDE/>
      <w:autoSpaceDN/>
    </w:pPr>
    <w:rPr>
      <w:rFonts w:ascii="Calibri" w:eastAsia="Calibri" w:hAnsi="Calibri" w:cs="Calibri"/>
    </w:rPr>
  </w:style>
  <w:style w:type="character" w:styleId="Mentionnonrsolue">
    <w:name w:val="Unresolved Mention"/>
    <w:basedOn w:val="Policepardfaut"/>
    <w:uiPriority w:val="99"/>
    <w:semiHidden/>
    <w:unhideWhenUsed/>
    <w:rsid w:val="008E5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lena.gomez@umontpellier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memplois.umontpellier.fr/poste/2023-R06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ontpellier.fr/universit&#233;/projets-emblematiques/exposu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frederique.courant@umontpellier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 DERVILLY PINEL</dc:creator>
  <cp:lastModifiedBy>Maria Elena Gomez Hernandez</cp:lastModifiedBy>
  <cp:revision>5</cp:revision>
  <dcterms:created xsi:type="dcterms:W3CDTF">2023-10-23T17:14:00Z</dcterms:created>
  <dcterms:modified xsi:type="dcterms:W3CDTF">2023-11-24T16:20:00Z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