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980D" w14:textId="77777777" w:rsidR="002D7C36" w:rsidRPr="00DF7A08" w:rsidRDefault="002D7C36" w:rsidP="00955369">
      <w:pPr>
        <w:ind w:left="1410" w:hanging="1410"/>
        <w:jc w:val="center"/>
        <w:rPr>
          <w:b/>
          <w:color w:val="000000" w:themeColor="text1"/>
          <w:sz w:val="24"/>
        </w:rPr>
      </w:pPr>
      <w:bookmarkStart w:id="0" w:name="_GoBack"/>
      <w:bookmarkEnd w:id="0"/>
      <w:r w:rsidRPr="00DF7A08">
        <w:rPr>
          <w:rFonts w:cs="Arial"/>
          <w:b/>
          <w:color w:val="000000" w:themeColor="text1"/>
          <w:sz w:val="24"/>
        </w:rPr>
        <w:t xml:space="preserve">Titre du stage : </w:t>
      </w:r>
      <w:r w:rsidR="00DE19F4" w:rsidRPr="00DF7A08">
        <w:rPr>
          <w:rFonts w:cs="Arial"/>
          <w:b/>
          <w:color w:val="000000" w:themeColor="text1"/>
          <w:sz w:val="24"/>
        </w:rPr>
        <w:t>« </w:t>
      </w:r>
      <w:r w:rsidR="0012074D" w:rsidRPr="00DF7A08">
        <w:rPr>
          <w:b/>
          <w:color w:val="000000" w:themeColor="text1"/>
          <w:sz w:val="24"/>
        </w:rPr>
        <w:t xml:space="preserve">Développement d’outils </w:t>
      </w:r>
      <w:r w:rsidR="00AA091D" w:rsidRPr="00DF7A08">
        <w:rPr>
          <w:b/>
          <w:color w:val="000000" w:themeColor="text1"/>
          <w:sz w:val="24"/>
        </w:rPr>
        <w:t>in vitro</w:t>
      </w:r>
      <w:r w:rsidR="0012074D" w:rsidRPr="00DF7A08">
        <w:rPr>
          <w:b/>
          <w:color w:val="000000" w:themeColor="text1"/>
          <w:sz w:val="24"/>
        </w:rPr>
        <w:t xml:space="preserve"> </w:t>
      </w:r>
      <w:r w:rsidR="00955369" w:rsidRPr="00DF7A08">
        <w:rPr>
          <w:b/>
          <w:color w:val="000000" w:themeColor="text1"/>
          <w:sz w:val="24"/>
        </w:rPr>
        <w:t xml:space="preserve">chez le bar européen </w:t>
      </w:r>
      <w:r w:rsidR="0012074D" w:rsidRPr="00DF7A08">
        <w:rPr>
          <w:b/>
          <w:color w:val="000000" w:themeColor="text1"/>
          <w:sz w:val="24"/>
        </w:rPr>
        <w:t xml:space="preserve">pour l’étude des effets de </w:t>
      </w:r>
      <w:r w:rsidR="00955369" w:rsidRPr="00DF7A08">
        <w:rPr>
          <w:b/>
          <w:color w:val="000000" w:themeColor="text1"/>
          <w:sz w:val="24"/>
        </w:rPr>
        <w:t>contaminants chimiques</w:t>
      </w:r>
      <w:r w:rsidR="00DE19F4" w:rsidRPr="00DF7A08">
        <w:rPr>
          <w:b/>
          <w:color w:val="000000" w:themeColor="text1"/>
          <w:sz w:val="24"/>
        </w:rPr>
        <w:t> »</w:t>
      </w:r>
    </w:p>
    <w:p w14:paraId="21C91160" w14:textId="77777777" w:rsidR="002D7C36" w:rsidRPr="00955369" w:rsidRDefault="002D7C36" w:rsidP="002D7C36">
      <w:pPr>
        <w:pStyle w:val="Default"/>
        <w:tabs>
          <w:tab w:val="left" w:pos="1843"/>
        </w:tabs>
        <w:ind w:left="1843" w:hanging="1843"/>
        <w:jc w:val="both"/>
        <w:rPr>
          <w:rFonts w:asciiTheme="minorHAnsi" w:hAnsiTheme="minorHAnsi" w:cs="Arial"/>
          <w:bCs/>
          <w:color w:val="auto"/>
          <w:sz w:val="22"/>
          <w:szCs w:val="22"/>
        </w:rPr>
      </w:pPr>
    </w:p>
    <w:p w14:paraId="39AC63DF" w14:textId="77777777" w:rsidR="002D7C36" w:rsidRPr="00640086" w:rsidRDefault="002D7C36" w:rsidP="002D7C36">
      <w:pPr>
        <w:jc w:val="both"/>
        <w:rPr>
          <w:rFonts w:cs="Arial"/>
        </w:rPr>
      </w:pPr>
      <w:r w:rsidRPr="00640086">
        <w:rPr>
          <w:rFonts w:cs="Arial"/>
          <w:b/>
        </w:rPr>
        <w:t>Durée souhaitée</w:t>
      </w:r>
      <w:r w:rsidRPr="00640086">
        <w:rPr>
          <w:rFonts w:cs="Arial"/>
        </w:rPr>
        <w:t xml:space="preserve"> : </w:t>
      </w:r>
      <w:r>
        <w:rPr>
          <w:rFonts w:cs="Arial"/>
        </w:rPr>
        <w:t xml:space="preserve">6 </w:t>
      </w:r>
      <w:r w:rsidRPr="00640086">
        <w:rPr>
          <w:rFonts w:cs="Arial"/>
        </w:rPr>
        <w:t>mois</w:t>
      </w:r>
      <w:r w:rsidR="00955369">
        <w:rPr>
          <w:rFonts w:cs="Arial"/>
        </w:rPr>
        <w:t xml:space="preserve"> </w:t>
      </w:r>
    </w:p>
    <w:p w14:paraId="25802D3E" w14:textId="77777777" w:rsidR="002D7C36" w:rsidRPr="00955369" w:rsidRDefault="002D7C36" w:rsidP="002D7C36">
      <w:pPr>
        <w:tabs>
          <w:tab w:val="left" w:pos="1560"/>
        </w:tabs>
        <w:ind w:left="1560" w:hanging="1560"/>
        <w:jc w:val="both"/>
        <w:rPr>
          <w:rFonts w:cs="Arial"/>
        </w:rPr>
      </w:pPr>
      <w:r w:rsidRPr="00955369">
        <w:rPr>
          <w:rFonts w:cs="Arial"/>
          <w:b/>
        </w:rPr>
        <w:t>Encadrant</w:t>
      </w:r>
      <w:r w:rsidR="0093099F" w:rsidRPr="00955369">
        <w:rPr>
          <w:rFonts w:cs="Arial"/>
          <w:b/>
        </w:rPr>
        <w:t>s</w:t>
      </w:r>
      <w:r w:rsidRPr="00955369">
        <w:rPr>
          <w:rFonts w:cs="Arial"/>
        </w:rPr>
        <w:t xml:space="preserve"> : </w:t>
      </w:r>
      <w:r w:rsidR="007538F1">
        <w:rPr>
          <w:rFonts w:cs="Arial"/>
        </w:rPr>
        <w:t>Salima Aroua, Sofia Soloperto</w:t>
      </w:r>
    </w:p>
    <w:p w14:paraId="41546516" w14:textId="77777777" w:rsidR="00955369" w:rsidRPr="007939E2" w:rsidRDefault="002D7C36" w:rsidP="00955369">
      <w:pPr>
        <w:spacing w:after="0"/>
        <w:jc w:val="both"/>
        <w:rPr>
          <w:rFonts w:ascii="Calibri" w:hAnsi="Calibri" w:cs="Calibri"/>
        </w:rPr>
      </w:pPr>
      <w:r w:rsidRPr="00640086">
        <w:rPr>
          <w:rFonts w:cs="Arial"/>
          <w:b/>
        </w:rPr>
        <w:t>Lieu de déroulement principal du stage</w:t>
      </w:r>
      <w:r w:rsidRPr="00640086">
        <w:rPr>
          <w:rFonts w:cs="Arial"/>
          <w:bCs/>
        </w:rPr>
        <w:t xml:space="preserve"> : </w:t>
      </w:r>
      <w:r w:rsidR="00955369" w:rsidRPr="007939E2">
        <w:rPr>
          <w:rFonts w:ascii="Calibri" w:hAnsi="Calibri" w:cs="Calibri"/>
        </w:rPr>
        <w:t xml:space="preserve">UMR Stress Environnementaux et </w:t>
      </w:r>
      <w:proofErr w:type="spellStart"/>
      <w:r w:rsidR="00955369" w:rsidRPr="007939E2">
        <w:rPr>
          <w:rFonts w:ascii="Calibri" w:hAnsi="Calibri" w:cs="Calibri"/>
        </w:rPr>
        <w:t>BIOsurveillance</w:t>
      </w:r>
      <w:proofErr w:type="spellEnd"/>
      <w:r w:rsidR="00955369" w:rsidRPr="007939E2">
        <w:rPr>
          <w:rFonts w:ascii="Calibri" w:hAnsi="Calibri" w:cs="Calibri"/>
        </w:rPr>
        <w:t xml:space="preserve"> des milieux aquatiques (SEBIO), site Université Le Havre-Normandie </w:t>
      </w:r>
    </w:p>
    <w:p w14:paraId="5DB6D45B" w14:textId="77777777" w:rsidR="00955369" w:rsidRPr="007939E2" w:rsidRDefault="00657BBE" w:rsidP="00955369">
      <w:pPr>
        <w:spacing w:after="0"/>
        <w:jc w:val="both"/>
        <w:rPr>
          <w:rFonts w:ascii="Calibri" w:hAnsi="Calibri" w:cs="Calibri"/>
        </w:rPr>
      </w:pPr>
      <w:hyperlink r:id="rId5" w:history="1">
        <w:r w:rsidR="00955369" w:rsidRPr="007939E2">
          <w:rPr>
            <w:rStyle w:val="Lienhypertexte"/>
            <w:rFonts w:ascii="Calibri" w:hAnsi="Calibri" w:cs="Calibri"/>
          </w:rPr>
          <w:t>https://sebio.univ-lehavre.fr</w:t>
        </w:r>
      </w:hyperlink>
    </w:p>
    <w:p w14:paraId="49FD9F51" w14:textId="77777777" w:rsidR="004364B0" w:rsidRPr="00640086" w:rsidRDefault="004364B0" w:rsidP="002D7C36">
      <w:pPr>
        <w:tabs>
          <w:tab w:val="left" w:pos="1560"/>
        </w:tabs>
        <w:ind w:left="1560" w:hanging="1560"/>
        <w:jc w:val="both"/>
        <w:rPr>
          <w:rFonts w:cs="Arial"/>
          <w:bCs/>
        </w:rPr>
      </w:pPr>
    </w:p>
    <w:p w14:paraId="21D5D4B9" w14:textId="77777777" w:rsidR="002D7C36" w:rsidRPr="00640086" w:rsidRDefault="002D7C36" w:rsidP="002D7C36">
      <w:pPr>
        <w:jc w:val="both"/>
        <w:rPr>
          <w:rFonts w:cs="Arial"/>
          <w:b/>
        </w:rPr>
      </w:pPr>
      <w:r w:rsidRPr="00640086">
        <w:rPr>
          <w:rFonts w:cs="Arial"/>
          <w:b/>
        </w:rPr>
        <w:t>Descriptif du sujet et des travaux proposés :</w:t>
      </w:r>
    </w:p>
    <w:p w14:paraId="234E7F12" w14:textId="40B4381F" w:rsidR="00EF3CD6" w:rsidRDefault="00EF3CD6" w:rsidP="008B2CC1">
      <w:pPr>
        <w:spacing w:after="0"/>
        <w:ind w:firstLine="709"/>
        <w:jc w:val="both"/>
        <w:rPr>
          <w:rFonts w:cstheme="minorHAnsi"/>
        </w:rPr>
      </w:pPr>
      <w:r w:rsidRPr="00EF3CD6">
        <w:rPr>
          <w:rFonts w:cstheme="minorHAnsi"/>
        </w:rPr>
        <w:t xml:space="preserve">D’une manière générale, et c’est d’autant plus vrai dans le bassin de la Seine, les milieux aquatiques sont largement impactés par les produits dérivés des activités humaines. </w:t>
      </w:r>
      <w:r w:rsidR="004B1BBF">
        <w:rPr>
          <w:rFonts w:cstheme="minorHAnsi"/>
        </w:rPr>
        <w:t>Parmi eux, des composés chimiques</w:t>
      </w:r>
      <w:r w:rsidR="004B1BBF" w:rsidRPr="00EF3CD6">
        <w:rPr>
          <w:rFonts w:cstheme="minorHAnsi"/>
        </w:rPr>
        <w:t xml:space="preserve"> </w:t>
      </w:r>
      <w:r w:rsidRPr="00EF3CD6">
        <w:rPr>
          <w:rFonts w:cstheme="minorHAnsi"/>
        </w:rPr>
        <w:t>de structures diverses peuvent perturber les fonctions biologiques des organismes vivants</w:t>
      </w:r>
      <w:r w:rsidR="00C07891">
        <w:rPr>
          <w:rFonts w:cstheme="minorHAnsi"/>
        </w:rPr>
        <w:t>. Parmi eux, certains sont capables d’interagir</w:t>
      </w:r>
      <w:r w:rsidRPr="00EF3CD6">
        <w:rPr>
          <w:rFonts w:cstheme="minorHAnsi"/>
        </w:rPr>
        <w:t xml:space="preserve"> avec les systèmes endocrin</w:t>
      </w:r>
      <w:r>
        <w:rPr>
          <w:rFonts w:cstheme="minorHAnsi"/>
        </w:rPr>
        <w:t>i</w:t>
      </w:r>
      <w:r w:rsidRPr="00EF3CD6">
        <w:rPr>
          <w:rFonts w:cstheme="minorHAnsi"/>
        </w:rPr>
        <w:t>e</w:t>
      </w:r>
      <w:r>
        <w:rPr>
          <w:rFonts w:cstheme="minorHAnsi"/>
        </w:rPr>
        <w:t>n</w:t>
      </w:r>
      <w:r w:rsidRPr="00EF3CD6">
        <w:rPr>
          <w:rFonts w:cstheme="minorHAnsi"/>
        </w:rPr>
        <w:t>s</w:t>
      </w:r>
      <w:r w:rsidR="00C07891">
        <w:rPr>
          <w:rFonts w:cstheme="minorHAnsi"/>
        </w:rPr>
        <w:t xml:space="preserve"> des organismes et s</w:t>
      </w:r>
      <w:r w:rsidRPr="00EF3CD6">
        <w:rPr>
          <w:rFonts w:cstheme="minorHAnsi"/>
        </w:rPr>
        <w:t>ont alors qualifiés de perturbateurs endocriniens</w:t>
      </w:r>
      <w:r>
        <w:rPr>
          <w:rFonts w:cstheme="minorHAnsi"/>
        </w:rPr>
        <w:t xml:space="preserve"> (PE)</w:t>
      </w:r>
      <w:r w:rsidRPr="00EF3CD6">
        <w:rPr>
          <w:rFonts w:cstheme="minorHAnsi"/>
        </w:rPr>
        <w:t xml:space="preserve">. </w:t>
      </w:r>
    </w:p>
    <w:p w14:paraId="156DA26B" w14:textId="33E9907E" w:rsidR="008B2CC1" w:rsidRDefault="003E74F6" w:rsidP="004B1BBF">
      <w:pPr>
        <w:spacing w:after="0"/>
        <w:ind w:firstLine="708"/>
        <w:jc w:val="both"/>
        <w:rPr>
          <w:rFonts w:cstheme="minorHAnsi"/>
        </w:rPr>
      </w:pPr>
      <w:r>
        <w:rPr>
          <w:rFonts w:cstheme="minorHAnsi"/>
        </w:rPr>
        <w:t>Depuis plusieurs années, l</w:t>
      </w:r>
      <w:r w:rsidR="008B2CC1">
        <w:rPr>
          <w:rFonts w:cstheme="minorHAnsi"/>
        </w:rPr>
        <w:t>a communauté scientifique s’interroge sur ces</w:t>
      </w:r>
      <w:r w:rsidR="00744066">
        <w:rPr>
          <w:rFonts w:cstheme="minorHAnsi"/>
        </w:rPr>
        <w:t xml:space="preserve"> PE</w:t>
      </w:r>
      <w:r w:rsidR="008B2CC1">
        <w:rPr>
          <w:rFonts w:cstheme="minorHAnsi"/>
        </w:rPr>
        <w:t xml:space="preserve">, cherchant </w:t>
      </w:r>
      <w:r w:rsidR="00744066">
        <w:rPr>
          <w:rFonts w:cstheme="minorHAnsi"/>
        </w:rPr>
        <w:t xml:space="preserve">à caractériser les </w:t>
      </w:r>
      <w:r w:rsidR="00EF3CD6" w:rsidRPr="00EF3CD6">
        <w:rPr>
          <w:rFonts w:cstheme="minorHAnsi"/>
        </w:rPr>
        <w:t xml:space="preserve">composés toxiques présents dans l’environnement (identification des composés, seuil de toxicité, </w:t>
      </w:r>
      <w:r w:rsidR="00744066">
        <w:rPr>
          <w:rFonts w:cstheme="minorHAnsi"/>
        </w:rPr>
        <w:t xml:space="preserve">…) </w:t>
      </w:r>
      <w:r w:rsidR="00F108E4">
        <w:rPr>
          <w:rFonts w:cstheme="minorHAnsi"/>
        </w:rPr>
        <w:t>et</w:t>
      </w:r>
      <w:r w:rsidR="00744066">
        <w:rPr>
          <w:rFonts w:cstheme="minorHAnsi"/>
        </w:rPr>
        <w:t xml:space="preserve"> les mécanismes d’action de ces molécules. </w:t>
      </w:r>
      <w:r w:rsidR="008B2CC1">
        <w:rPr>
          <w:rFonts w:cstheme="minorHAnsi"/>
        </w:rPr>
        <w:t xml:space="preserve">Et même si un grand nombre de connaissances ont été accumulées sur le sujet, le développement d’outils permettant </w:t>
      </w:r>
      <w:r w:rsidR="00EF3CD6" w:rsidRPr="00EF3CD6">
        <w:rPr>
          <w:rFonts w:cstheme="minorHAnsi"/>
        </w:rPr>
        <w:t xml:space="preserve">de </w:t>
      </w:r>
      <w:r w:rsidR="008B2CC1">
        <w:rPr>
          <w:rFonts w:cstheme="minorHAnsi"/>
        </w:rPr>
        <w:t>détecter/</w:t>
      </w:r>
      <w:r w:rsidR="00EF3CD6" w:rsidRPr="00EF3CD6">
        <w:rPr>
          <w:rFonts w:cstheme="minorHAnsi"/>
        </w:rPr>
        <w:t>démontrer la présence de contaminants dans un milieu</w:t>
      </w:r>
      <w:r w:rsidR="008B2CC1">
        <w:rPr>
          <w:rFonts w:cstheme="minorHAnsi"/>
        </w:rPr>
        <w:t xml:space="preserve"> ou d’évaluer les effets des molécules potentiellement PE restent encore nécessaires</w:t>
      </w:r>
      <w:r w:rsidR="00EF3CD6" w:rsidRPr="00EF3CD6">
        <w:rPr>
          <w:rFonts w:cstheme="minorHAnsi"/>
        </w:rPr>
        <w:t xml:space="preserve">. </w:t>
      </w:r>
    </w:p>
    <w:p w14:paraId="29FCA449" w14:textId="77777777" w:rsidR="006C750B" w:rsidRDefault="00700C7D" w:rsidP="00F2142D">
      <w:pPr>
        <w:spacing w:after="0"/>
        <w:ind w:firstLine="708"/>
        <w:jc w:val="both"/>
        <w:rPr>
          <w:rFonts w:cstheme="minorHAnsi"/>
        </w:rPr>
      </w:pPr>
      <w:r>
        <w:rPr>
          <w:rFonts w:cstheme="minorHAnsi"/>
        </w:rPr>
        <w:t>Parmi les fonctions biologiques affectées par les</w:t>
      </w:r>
      <w:r w:rsidR="00207E62">
        <w:rPr>
          <w:rFonts w:cstheme="minorHAnsi"/>
        </w:rPr>
        <w:t xml:space="preserve"> PE</w:t>
      </w:r>
      <w:r>
        <w:rPr>
          <w:rFonts w:cstheme="minorHAnsi"/>
        </w:rPr>
        <w:t xml:space="preserve">, la fonction de reproduction est probablement </w:t>
      </w:r>
      <w:r w:rsidR="009B59DB">
        <w:rPr>
          <w:rFonts w:cstheme="minorHAnsi"/>
        </w:rPr>
        <w:t>la</w:t>
      </w:r>
      <w:r>
        <w:rPr>
          <w:rFonts w:cstheme="minorHAnsi"/>
        </w:rPr>
        <w:t xml:space="preserve"> plus étudié</w:t>
      </w:r>
      <w:r w:rsidR="009B59DB">
        <w:rPr>
          <w:rFonts w:cstheme="minorHAnsi"/>
        </w:rPr>
        <w:t>e</w:t>
      </w:r>
      <w:r>
        <w:rPr>
          <w:rFonts w:cstheme="minorHAnsi"/>
        </w:rPr>
        <w:t xml:space="preserve">. </w:t>
      </w:r>
      <w:r w:rsidR="00207E62" w:rsidRPr="001F54A4">
        <w:rPr>
          <w:rFonts w:cstheme="minorHAnsi"/>
        </w:rPr>
        <w:t>Chez les vertébrés, la fonction de reproduction est sous le contrôle de l’axe gonadotrope constitué de trois organes majeurs que sont l’hypothalamus, l’hypophyse et les gonades. Si un certain nombre de données sont disponibles concernant l’effet des PE sur le fonctionnement gonadique, encore peu de travaux se sont intéressés au complexe H</w:t>
      </w:r>
      <w:r>
        <w:rPr>
          <w:rFonts w:cstheme="minorHAnsi"/>
        </w:rPr>
        <w:t xml:space="preserve">ypothalamus – </w:t>
      </w:r>
      <w:r w:rsidR="00207E62" w:rsidRPr="001F54A4">
        <w:rPr>
          <w:rFonts w:cstheme="minorHAnsi"/>
        </w:rPr>
        <w:t>H</w:t>
      </w:r>
      <w:r>
        <w:rPr>
          <w:rFonts w:cstheme="minorHAnsi"/>
        </w:rPr>
        <w:t xml:space="preserve">ypophyse (HH). </w:t>
      </w:r>
    </w:p>
    <w:p w14:paraId="5C374DF3" w14:textId="5C0D9E34" w:rsidR="00700C7D" w:rsidRDefault="00700C7D" w:rsidP="00700C7D">
      <w:pPr>
        <w:spacing w:after="0"/>
        <w:jc w:val="both"/>
        <w:rPr>
          <w:rFonts w:cstheme="minorHAnsi"/>
        </w:rPr>
      </w:pPr>
      <w:r>
        <w:rPr>
          <w:rFonts w:cstheme="minorHAnsi"/>
        </w:rPr>
        <w:t xml:space="preserve">Nos travaux de recherche </w:t>
      </w:r>
      <w:r w:rsidR="006C750B">
        <w:rPr>
          <w:rFonts w:cstheme="minorHAnsi"/>
        </w:rPr>
        <w:t>s’inscrivent dans ce contexte et cherche</w:t>
      </w:r>
      <w:r w:rsidR="00F108E4">
        <w:rPr>
          <w:rFonts w:cstheme="minorHAnsi"/>
        </w:rPr>
        <w:t>nt</w:t>
      </w:r>
      <w:r w:rsidR="006C750B">
        <w:rPr>
          <w:rFonts w:cstheme="minorHAnsi"/>
        </w:rPr>
        <w:t xml:space="preserve"> donc à </w:t>
      </w:r>
      <w:r w:rsidR="001F54A4" w:rsidRPr="001F54A4">
        <w:rPr>
          <w:rFonts w:cstheme="minorHAnsi"/>
        </w:rPr>
        <w:t xml:space="preserve">étudier les effets des PE </w:t>
      </w:r>
      <w:r w:rsidR="006C750B">
        <w:rPr>
          <w:rFonts w:cstheme="minorHAnsi"/>
        </w:rPr>
        <w:t xml:space="preserve">chez un organisme marin vivant en région côtière, </w:t>
      </w:r>
      <w:r w:rsidR="001F54A4" w:rsidRPr="001F54A4">
        <w:rPr>
          <w:rFonts w:cstheme="minorHAnsi"/>
        </w:rPr>
        <w:t>le bar</w:t>
      </w:r>
      <w:r w:rsidR="006C750B">
        <w:rPr>
          <w:rFonts w:cstheme="minorHAnsi"/>
        </w:rPr>
        <w:t xml:space="preserve"> (</w:t>
      </w:r>
      <w:proofErr w:type="spellStart"/>
      <w:r w:rsidR="006C750B" w:rsidRPr="006C750B">
        <w:rPr>
          <w:rFonts w:cstheme="minorHAnsi"/>
          <w:i/>
        </w:rPr>
        <w:t>Dicentrarchus</w:t>
      </w:r>
      <w:proofErr w:type="spellEnd"/>
      <w:r w:rsidR="006C750B" w:rsidRPr="006C750B">
        <w:rPr>
          <w:rFonts w:cstheme="minorHAnsi"/>
          <w:i/>
        </w:rPr>
        <w:t xml:space="preserve"> </w:t>
      </w:r>
      <w:proofErr w:type="spellStart"/>
      <w:r w:rsidR="006C750B" w:rsidRPr="006C750B">
        <w:rPr>
          <w:rFonts w:cstheme="minorHAnsi"/>
          <w:i/>
        </w:rPr>
        <w:t>labrax</w:t>
      </w:r>
      <w:proofErr w:type="spellEnd"/>
      <w:r w:rsidR="006C750B">
        <w:rPr>
          <w:rFonts w:cstheme="minorHAnsi"/>
        </w:rPr>
        <w:t>).</w:t>
      </w:r>
      <w:r w:rsidR="001F54A4" w:rsidRPr="001F54A4">
        <w:rPr>
          <w:rFonts w:cstheme="minorHAnsi"/>
        </w:rPr>
        <w:t xml:space="preserve"> </w:t>
      </w:r>
      <w:r w:rsidR="00985EF2">
        <w:rPr>
          <w:rFonts w:cstheme="minorHAnsi"/>
        </w:rPr>
        <w:t xml:space="preserve">Nos premiers résultats montrent que </w:t>
      </w:r>
      <w:r w:rsidR="004B1BBF">
        <w:rPr>
          <w:rFonts w:cstheme="minorHAnsi"/>
        </w:rPr>
        <w:t xml:space="preserve">des </w:t>
      </w:r>
      <w:r w:rsidR="00985EF2">
        <w:rPr>
          <w:rFonts w:cstheme="minorHAnsi"/>
        </w:rPr>
        <w:t>exposition</w:t>
      </w:r>
      <w:r w:rsidR="004B1BBF">
        <w:rPr>
          <w:rFonts w:cstheme="minorHAnsi"/>
        </w:rPr>
        <w:t>s</w:t>
      </w:r>
      <w:r w:rsidR="00985EF2">
        <w:rPr>
          <w:rFonts w:cstheme="minorHAnsi"/>
        </w:rPr>
        <w:t xml:space="preserve"> de jeunes individus à des molécules </w:t>
      </w:r>
      <w:proofErr w:type="spellStart"/>
      <w:r w:rsidR="00985EF2">
        <w:rPr>
          <w:rFonts w:cstheme="minorHAnsi"/>
        </w:rPr>
        <w:t>oestrogéniques</w:t>
      </w:r>
      <w:proofErr w:type="spellEnd"/>
      <w:r w:rsidR="00985EF2">
        <w:rPr>
          <w:rFonts w:cstheme="minorHAnsi"/>
        </w:rPr>
        <w:t xml:space="preserve"> </w:t>
      </w:r>
      <w:r w:rsidR="00F108E4">
        <w:rPr>
          <w:rFonts w:cstheme="minorHAnsi"/>
        </w:rPr>
        <w:t xml:space="preserve">sont </w:t>
      </w:r>
      <w:r w:rsidR="00985EF2">
        <w:rPr>
          <w:rFonts w:cstheme="minorHAnsi"/>
        </w:rPr>
        <w:t>capable</w:t>
      </w:r>
      <w:r w:rsidR="00F108E4">
        <w:rPr>
          <w:rFonts w:cstheme="minorHAnsi"/>
        </w:rPr>
        <w:t>s</w:t>
      </w:r>
      <w:r w:rsidR="00985EF2">
        <w:rPr>
          <w:rFonts w:cstheme="minorHAnsi"/>
        </w:rPr>
        <w:t xml:space="preserve"> d’influencer l’expression de gènes du complexe HH. Nous cherchons maintenan</w:t>
      </w:r>
      <w:r w:rsidR="005D5891">
        <w:rPr>
          <w:rFonts w:cstheme="minorHAnsi"/>
        </w:rPr>
        <w:t>t à savoir si cet effet</w:t>
      </w:r>
      <w:r w:rsidR="007B67C2">
        <w:rPr>
          <w:rFonts w:cstheme="minorHAnsi"/>
        </w:rPr>
        <w:t xml:space="preserve"> est ré</w:t>
      </w:r>
      <w:r w:rsidR="00890174">
        <w:rPr>
          <w:rFonts w:cstheme="minorHAnsi"/>
        </w:rPr>
        <w:t>alisé directement sur les cellules du complexe HH ou indirectement via une action sur des tissus périphériques.</w:t>
      </w:r>
      <w:r w:rsidR="00F2142D">
        <w:rPr>
          <w:rFonts w:cstheme="minorHAnsi"/>
        </w:rPr>
        <w:t xml:space="preserve"> </w:t>
      </w:r>
      <w:r w:rsidR="00890174">
        <w:rPr>
          <w:rFonts w:cstheme="minorHAnsi"/>
        </w:rPr>
        <w:t>Pour cela,</w:t>
      </w:r>
      <w:r>
        <w:rPr>
          <w:rFonts w:cstheme="minorHAnsi"/>
        </w:rPr>
        <w:t xml:space="preserve"> et dans le cadre du projet </w:t>
      </w:r>
      <w:r w:rsidR="00F108E4">
        <w:rPr>
          <w:rFonts w:cstheme="minorHAnsi"/>
        </w:rPr>
        <w:t xml:space="preserve">européen </w:t>
      </w:r>
      <w:r>
        <w:rPr>
          <w:rFonts w:cstheme="minorHAnsi"/>
        </w:rPr>
        <w:t xml:space="preserve">INTERREG </w:t>
      </w:r>
      <w:proofErr w:type="spellStart"/>
      <w:r>
        <w:rPr>
          <w:rFonts w:cstheme="minorHAnsi"/>
        </w:rPr>
        <w:t>RedPol</w:t>
      </w:r>
      <w:proofErr w:type="spellEnd"/>
      <w:r>
        <w:rPr>
          <w:rFonts w:cstheme="minorHAnsi"/>
        </w:rPr>
        <w:t xml:space="preserve">, nous cherchons à développer des techniques d’étude </w:t>
      </w:r>
      <w:r w:rsidRPr="00207E62">
        <w:rPr>
          <w:rFonts w:cstheme="minorHAnsi"/>
          <w:i/>
        </w:rPr>
        <w:t>in vitro</w:t>
      </w:r>
      <w:r>
        <w:rPr>
          <w:rFonts w:cstheme="minorHAnsi"/>
        </w:rPr>
        <w:t xml:space="preserve"> qui nous permettront d’évaluer et </w:t>
      </w:r>
      <w:r w:rsidR="00F108E4">
        <w:rPr>
          <w:rFonts w:cstheme="minorHAnsi"/>
        </w:rPr>
        <w:t xml:space="preserve">de </w:t>
      </w:r>
      <w:r>
        <w:rPr>
          <w:rFonts w:cstheme="minorHAnsi"/>
        </w:rPr>
        <w:t xml:space="preserve">mieux caractériser les effets </w:t>
      </w:r>
      <w:r w:rsidR="00890174">
        <w:rPr>
          <w:rFonts w:cstheme="minorHAnsi"/>
        </w:rPr>
        <w:t xml:space="preserve">directs </w:t>
      </w:r>
      <w:r>
        <w:rPr>
          <w:rFonts w:cstheme="minorHAnsi"/>
        </w:rPr>
        <w:t>de molécules</w:t>
      </w:r>
      <w:r w:rsidR="00890174">
        <w:rPr>
          <w:rFonts w:cstheme="minorHAnsi"/>
        </w:rPr>
        <w:t xml:space="preserve"> </w:t>
      </w:r>
      <w:r>
        <w:rPr>
          <w:rFonts w:cstheme="minorHAnsi"/>
        </w:rPr>
        <w:t xml:space="preserve">au niveau cellulaire. </w:t>
      </w:r>
    </w:p>
    <w:p w14:paraId="50B63D6A" w14:textId="77777777" w:rsidR="00890174" w:rsidRDefault="00890174" w:rsidP="00700C7D">
      <w:pPr>
        <w:spacing w:after="0"/>
        <w:jc w:val="both"/>
        <w:rPr>
          <w:rFonts w:cstheme="minorHAnsi"/>
        </w:rPr>
      </w:pPr>
    </w:p>
    <w:p w14:paraId="7A5EF90D" w14:textId="77777777" w:rsidR="002D7C36" w:rsidRPr="008A00B6" w:rsidRDefault="009B59DB" w:rsidP="002D7C36">
      <w:pPr>
        <w:jc w:val="both"/>
        <w:rPr>
          <w:rFonts w:cstheme="minorHAnsi"/>
        </w:rPr>
      </w:pPr>
      <w:r w:rsidRPr="00890174">
        <w:rPr>
          <w:rFonts w:cstheme="minorHAnsi"/>
        </w:rPr>
        <w:t>L</w:t>
      </w:r>
      <w:r w:rsidR="008A00B6" w:rsidRPr="00890174">
        <w:rPr>
          <w:rFonts w:cstheme="minorHAnsi"/>
        </w:rPr>
        <w:t>e stage vise à  atte</w:t>
      </w:r>
      <w:r w:rsidRPr="00890174">
        <w:rPr>
          <w:rFonts w:cstheme="minorHAnsi"/>
        </w:rPr>
        <w:t>i</w:t>
      </w:r>
      <w:r w:rsidR="008A00B6" w:rsidRPr="00890174">
        <w:rPr>
          <w:rFonts w:cstheme="minorHAnsi"/>
        </w:rPr>
        <w:t>ndre</w:t>
      </w:r>
      <w:r w:rsidR="00890174" w:rsidRPr="00890174">
        <w:rPr>
          <w:rFonts w:cstheme="minorHAnsi"/>
        </w:rPr>
        <w:t xml:space="preserve"> cet</w:t>
      </w:r>
      <w:r w:rsidR="008A00B6" w:rsidRPr="00890174">
        <w:rPr>
          <w:rFonts w:cstheme="minorHAnsi"/>
        </w:rPr>
        <w:t xml:space="preserve"> objectif</w:t>
      </w:r>
      <w:r w:rsidR="00890174" w:rsidRPr="00890174">
        <w:rPr>
          <w:rFonts w:cstheme="minorHAnsi"/>
        </w:rPr>
        <w:t xml:space="preserve"> et</w:t>
      </w:r>
      <w:r w:rsidR="002D7C36" w:rsidRPr="00890174">
        <w:rPr>
          <w:rFonts w:cstheme="minorHAnsi"/>
        </w:rPr>
        <w:t xml:space="preserve"> il sera structuré</w:t>
      </w:r>
      <w:r w:rsidR="002D7C36" w:rsidRPr="008A00B6">
        <w:rPr>
          <w:rFonts w:cstheme="minorHAnsi"/>
        </w:rPr>
        <w:t xml:space="preserve"> </w:t>
      </w:r>
      <w:r w:rsidR="00890174">
        <w:rPr>
          <w:rFonts w:cstheme="minorHAnsi"/>
        </w:rPr>
        <w:t>de la façon suivante :</w:t>
      </w:r>
    </w:p>
    <w:p w14:paraId="288556FE" w14:textId="77777777" w:rsidR="00890174" w:rsidRDefault="00075371" w:rsidP="00890174">
      <w:pPr>
        <w:pStyle w:val="Paragraphedeliste"/>
        <w:numPr>
          <w:ilvl w:val="0"/>
          <w:numId w:val="2"/>
        </w:numPr>
        <w:jc w:val="both"/>
        <w:rPr>
          <w:rFonts w:asciiTheme="minorHAnsi" w:hAnsiTheme="minorHAnsi" w:cstheme="minorHAnsi"/>
          <w:sz w:val="22"/>
        </w:rPr>
      </w:pPr>
      <w:r w:rsidRPr="00890174">
        <w:rPr>
          <w:rFonts w:asciiTheme="minorHAnsi" w:hAnsiTheme="minorHAnsi" w:cstheme="minorHAnsi"/>
          <w:sz w:val="22"/>
        </w:rPr>
        <w:t xml:space="preserve">Développement </w:t>
      </w:r>
      <w:r w:rsidR="00D65808" w:rsidRPr="00890174">
        <w:rPr>
          <w:rFonts w:asciiTheme="minorHAnsi" w:hAnsiTheme="minorHAnsi" w:cstheme="minorHAnsi"/>
          <w:sz w:val="22"/>
        </w:rPr>
        <w:t xml:space="preserve">et caractérisation </w:t>
      </w:r>
      <w:r w:rsidRPr="00890174">
        <w:rPr>
          <w:rFonts w:asciiTheme="minorHAnsi" w:hAnsiTheme="minorHAnsi" w:cstheme="minorHAnsi"/>
          <w:sz w:val="22"/>
        </w:rPr>
        <w:t xml:space="preserve">de cultures primaires </w:t>
      </w:r>
      <w:r w:rsidR="003B3CCE" w:rsidRPr="00890174">
        <w:rPr>
          <w:rFonts w:asciiTheme="minorHAnsi" w:hAnsiTheme="minorHAnsi" w:cstheme="minorHAnsi"/>
          <w:sz w:val="22"/>
        </w:rPr>
        <w:t xml:space="preserve">de </w:t>
      </w:r>
      <w:r w:rsidR="00E32D6E" w:rsidRPr="00890174">
        <w:rPr>
          <w:rFonts w:asciiTheme="minorHAnsi" w:hAnsiTheme="minorHAnsi" w:cstheme="minorHAnsi"/>
          <w:sz w:val="22"/>
        </w:rPr>
        <w:t xml:space="preserve">cellules </w:t>
      </w:r>
      <w:r w:rsidR="00890174" w:rsidRPr="00890174">
        <w:rPr>
          <w:rFonts w:asciiTheme="minorHAnsi" w:hAnsiTheme="minorHAnsi" w:cstheme="minorHAnsi"/>
          <w:sz w:val="22"/>
        </w:rPr>
        <w:t>hypophysaires de</w:t>
      </w:r>
      <w:r w:rsidR="0012074D" w:rsidRPr="00890174">
        <w:rPr>
          <w:rFonts w:asciiTheme="minorHAnsi" w:hAnsiTheme="minorHAnsi" w:cstheme="minorHAnsi"/>
          <w:sz w:val="22"/>
        </w:rPr>
        <w:t xml:space="preserve"> bar européen</w:t>
      </w:r>
    </w:p>
    <w:p w14:paraId="1E671E13" w14:textId="7761754B" w:rsidR="00075371" w:rsidRPr="00890174" w:rsidRDefault="00075371" w:rsidP="00890174">
      <w:pPr>
        <w:pStyle w:val="Paragraphedeliste"/>
        <w:numPr>
          <w:ilvl w:val="0"/>
          <w:numId w:val="2"/>
        </w:numPr>
        <w:jc w:val="both"/>
        <w:rPr>
          <w:rFonts w:asciiTheme="minorHAnsi" w:hAnsiTheme="minorHAnsi" w:cstheme="minorHAnsi"/>
          <w:sz w:val="22"/>
        </w:rPr>
      </w:pPr>
      <w:r w:rsidRPr="00890174">
        <w:rPr>
          <w:rFonts w:asciiTheme="minorHAnsi" w:hAnsiTheme="minorHAnsi" w:cstheme="minorHAnsi"/>
          <w:sz w:val="22"/>
          <w:szCs w:val="22"/>
        </w:rPr>
        <w:t xml:space="preserve">Etude des effets de </w:t>
      </w:r>
      <w:r w:rsidR="00890174" w:rsidRPr="00890174">
        <w:rPr>
          <w:rFonts w:asciiTheme="minorHAnsi" w:hAnsiTheme="minorHAnsi" w:cstheme="minorHAnsi"/>
          <w:sz w:val="22"/>
          <w:szCs w:val="22"/>
        </w:rPr>
        <w:t>différents potentiels PE sur les cellules hypophysaires en culture</w:t>
      </w:r>
      <w:r w:rsidR="00F108E4">
        <w:rPr>
          <w:rFonts w:asciiTheme="minorHAnsi" w:hAnsiTheme="minorHAnsi" w:cstheme="minorHAnsi"/>
          <w:sz w:val="22"/>
          <w:szCs w:val="22"/>
        </w:rPr>
        <w:t xml:space="preserve"> par des mesures de toxicité cellulaire et d’expression de gènes</w:t>
      </w:r>
    </w:p>
    <w:p w14:paraId="74F98389" w14:textId="77777777" w:rsidR="00D6254B" w:rsidRDefault="00D6254B" w:rsidP="00D6254B">
      <w:pPr>
        <w:jc w:val="both"/>
        <w:rPr>
          <w:rFonts w:cstheme="minorHAnsi"/>
          <w:b/>
        </w:rPr>
      </w:pPr>
    </w:p>
    <w:p w14:paraId="2338074C" w14:textId="519CED5A" w:rsidR="00097927" w:rsidRDefault="00D6254B" w:rsidP="00D6254B">
      <w:pPr>
        <w:jc w:val="both"/>
        <w:rPr>
          <w:rFonts w:cstheme="minorHAnsi"/>
          <w:b/>
        </w:rPr>
      </w:pPr>
      <w:r>
        <w:rPr>
          <w:rFonts w:cstheme="minorHAnsi"/>
          <w:b/>
        </w:rPr>
        <w:t xml:space="preserve">Des </w:t>
      </w:r>
      <w:r w:rsidR="0012074D" w:rsidRPr="0012074D">
        <w:rPr>
          <w:rFonts w:cstheme="minorHAnsi"/>
          <w:b/>
        </w:rPr>
        <w:t>compétence</w:t>
      </w:r>
      <w:r>
        <w:rPr>
          <w:rFonts w:cstheme="minorHAnsi"/>
          <w:b/>
        </w:rPr>
        <w:t xml:space="preserve">s théoriques et pratiques </w:t>
      </w:r>
      <w:r w:rsidR="0012074D" w:rsidRPr="0012074D">
        <w:rPr>
          <w:rFonts w:cstheme="minorHAnsi"/>
          <w:b/>
        </w:rPr>
        <w:t>en biologie cellulaire</w:t>
      </w:r>
      <w:r w:rsidR="004B1BBF">
        <w:rPr>
          <w:rFonts w:cstheme="minorHAnsi"/>
          <w:b/>
        </w:rPr>
        <w:t xml:space="preserve"> et moléculaire</w:t>
      </w:r>
      <w:r w:rsidR="0012074D" w:rsidRPr="0012074D">
        <w:rPr>
          <w:rFonts w:cstheme="minorHAnsi"/>
          <w:b/>
        </w:rPr>
        <w:t xml:space="preserve"> </w:t>
      </w:r>
      <w:r>
        <w:rPr>
          <w:rFonts w:cstheme="minorHAnsi"/>
          <w:b/>
        </w:rPr>
        <w:t xml:space="preserve">seraient </w:t>
      </w:r>
      <w:r w:rsidR="00C449EA">
        <w:rPr>
          <w:rFonts w:cstheme="minorHAnsi"/>
          <w:b/>
        </w:rPr>
        <w:t xml:space="preserve">particulièrement </w:t>
      </w:r>
      <w:r>
        <w:rPr>
          <w:rFonts w:cstheme="minorHAnsi"/>
          <w:b/>
        </w:rPr>
        <w:t>appréciées</w:t>
      </w:r>
      <w:r w:rsidR="0012074D" w:rsidRPr="0012074D">
        <w:rPr>
          <w:rFonts w:cstheme="minorHAnsi"/>
          <w:b/>
        </w:rPr>
        <w:t>.</w:t>
      </w:r>
    </w:p>
    <w:p w14:paraId="2D2D7CD1" w14:textId="77777777" w:rsidR="00A35EC2" w:rsidRDefault="00A35EC2" w:rsidP="00A35EC2">
      <w:pPr>
        <w:jc w:val="both"/>
        <w:rPr>
          <w:rFonts w:ascii="Calibri" w:hAnsi="Calibri" w:cs="Calibri"/>
          <w:b/>
        </w:rPr>
      </w:pPr>
      <w:r>
        <w:rPr>
          <w:rFonts w:ascii="Calibri" w:hAnsi="Calibri" w:cs="Calibri"/>
          <w:b/>
        </w:rPr>
        <w:lastRenderedPageBreak/>
        <w:t>Formalités de candidature :</w:t>
      </w:r>
    </w:p>
    <w:p w14:paraId="451A2D93" w14:textId="4C394788" w:rsidR="00A35EC2" w:rsidRDefault="00A35EC2" w:rsidP="00A35EC2">
      <w:pPr>
        <w:jc w:val="both"/>
        <w:rPr>
          <w:rFonts w:ascii="Calibri" w:hAnsi="Calibri" w:cs="Calibri"/>
        </w:rPr>
      </w:pPr>
      <w:r>
        <w:rPr>
          <w:rFonts w:ascii="Calibri" w:hAnsi="Calibri" w:cs="Calibri"/>
        </w:rPr>
        <w:t xml:space="preserve">Les candidat(e)s intéressé(e)s devront envoyer une lettre détaillée décrivant leurs motivations et leurs compétences et un CV (avec les coordonnés d’un ou deux référents). </w:t>
      </w:r>
    </w:p>
    <w:p w14:paraId="18533D77" w14:textId="378DB621" w:rsidR="00A35EC2" w:rsidRDefault="00A35EC2" w:rsidP="00A35EC2">
      <w:pPr>
        <w:jc w:val="both"/>
        <w:rPr>
          <w:rFonts w:ascii="Calibri" w:hAnsi="Calibri" w:cs="Calibri"/>
          <w:b/>
        </w:rPr>
      </w:pPr>
      <w:r>
        <w:rPr>
          <w:rFonts w:ascii="Calibri" w:hAnsi="Calibri" w:cs="Calibri"/>
          <w:b/>
        </w:rPr>
        <w:t>Contact : salima.aroua@univ-lehavre.fr</w:t>
      </w:r>
    </w:p>
    <w:p w14:paraId="533F1ECE" w14:textId="77777777" w:rsidR="00A35EC2" w:rsidRDefault="00A35EC2" w:rsidP="00A35EC2">
      <w:pPr>
        <w:jc w:val="both"/>
        <w:rPr>
          <w:rFonts w:ascii="Calibri" w:hAnsi="Calibri" w:cs="Calibri"/>
          <w:b/>
        </w:rPr>
      </w:pPr>
    </w:p>
    <w:p w14:paraId="7A339DAB" w14:textId="77777777" w:rsidR="00A35EC2" w:rsidRPr="0012074D" w:rsidRDefault="00A35EC2" w:rsidP="00D6254B">
      <w:pPr>
        <w:jc w:val="both"/>
        <w:rPr>
          <w:rFonts w:cstheme="minorHAnsi"/>
          <w:b/>
        </w:rPr>
      </w:pPr>
    </w:p>
    <w:sectPr w:rsidR="00A35EC2" w:rsidRPr="00120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718FB"/>
    <w:multiLevelType w:val="hybridMultilevel"/>
    <w:tmpl w:val="F4AE80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64C1382"/>
    <w:multiLevelType w:val="hybridMultilevel"/>
    <w:tmpl w:val="027248D4"/>
    <w:lvl w:ilvl="0" w:tplc="E44E11C8">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3CE"/>
    <w:rsid w:val="00030E4F"/>
    <w:rsid w:val="00075371"/>
    <w:rsid w:val="00097927"/>
    <w:rsid w:val="000B3396"/>
    <w:rsid w:val="000D1BA9"/>
    <w:rsid w:val="0012074D"/>
    <w:rsid w:val="0013081C"/>
    <w:rsid w:val="001F54A4"/>
    <w:rsid w:val="00207E62"/>
    <w:rsid w:val="00253809"/>
    <w:rsid w:val="002A428E"/>
    <w:rsid w:val="002D7C36"/>
    <w:rsid w:val="002F62EC"/>
    <w:rsid w:val="003B3118"/>
    <w:rsid w:val="003B3CCE"/>
    <w:rsid w:val="003E74F6"/>
    <w:rsid w:val="004364B0"/>
    <w:rsid w:val="004B1BBF"/>
    <w:rsid w:val="005741E0"/>
    <w:rsid w:val="005813CE"/>
    <w:rsid w:val="00591A0C"/>
    <w:rsid w:val="005D5891"/>
    <w:rsid w:val="006409AE"/>
    <w:rsid w:val="00657BBE"/>
    <w:rsid w:val="006C750B"/>
    <w:rsid w:val="00700C7D"/>
    <w:rsid w:val="00744066"/>
    <w:rsid w:val="007505E2"/>
    <w:rsid w:val="007538F1"/>
    <w:rsid w:val="00796F8D"/>
    <w:rsid w:val="007B67C2"/>
    <w:rsid w:val="00814C68"/>
    <w:rsid w:val="00831BDB"/>
    <w:rsid w:val="00890174"/>
    <w:rsid w:val="008952DA"/>
    <w:rsid w:val="008A00B6"/>
    <w:rsid w:val="008B2CC1"/>
    <w:rsid w:val="008C4301"/>
    <w:rsid w:val="0093099F"/>
    <w:rsid w:val="00955369"/>
    <w:rsid w:val="00966EFE"/>
    <w:rsid w:val="00985EF2"/>
    <w:rsid w:val="009B59DB"/>
    <w:rsid w:val="00A35EC2"/>
    <w:rsid w:val="00A6364C"/>
    <w:rsid w:val="00AA091D"/>
    <w:rsid w:val="00C07891"/>
    <w:rsid w:val="00C07F32"/>
    <w:rsid w:val="00C449EA"/>
    <w:rsid w:val="00CE24C9"/>
    <w:rsid w:val="00CF1540"/>
    <w:rsid w:val="00D6254B"/>
    <w:rsid w:val="00D65808"/>
    <w:rsid w:val="00D70FDA"/>
    <w:rsid w:val="00D71F17"/>
    <w:rsid w:val="00D7361B"/>
    <w:rsid w:val="00D76036"/>
    <w:rsid w:val="00DA3433"/>
    <w:rsid w:val="00DE19F4"/>
    <w:rsid w:val="00DF7A08"/>
    <w:rsid w:val="00E32D6E"/>
    <w:rsid w:val="00E95FEF"/>
    <w:rsid w:val="00EF3CD6"/>
    <w:rsid w:val="00F108E4"/>
    <w:rsid w:val="00F21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063F"/>
  <w15:docId w15:val="{611999AE-54E1-4F95-82EA-6DC9237E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3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030E4F"/>
  </w:style>
  <w:style w:type="paragraph" w:styleId="Paragraphedeliste">
    <w:name w:val="List Paragraph"/>
    <w:basedOn w:val="Normal"/>
    <w:uiPriority w:val="34"/>
    <w:qFormat/>
    <w:rsid w:val="00075371"/>
    <w:pPr>
      <w:spacing w:after="0" w:line="240" w:lineRule="auto"/>
      <w:ind w:left="720"/>
      <w:contextualSpacing/>
    </w:pPr>
    <w:rPr>
      <w:rFonts w:ascii="Times New Roman" w:eastAsiaTheme="minorEastAsia" w:hAnsi="Times New Roman" w:cs="Times New Roman"/>
      <w:sz w:val="24"/>
      <w:szCs w:val="24"/>
      <w:lang w:eastAsia="fr-FR"/>
    </w:rPr>
  </w:style>
  <w:style w:type="paragraph" w:styleId="Titre">
    <w:name w:val="Title"/>
    <w:basedOn w:val="Normal"/>
    <w:link w:val="TitreCar"/>
    <w:qFormat/>
    <w:rsid w:val="002D7C36"/>
    <w:pPr>
      <w:spacing w:after="0" w:line="240" w:lineRule="auto"/>
      <w:ind w:left="567" w:right="567"/>
      <w:jc w:val="center"/>
    </w:pPr>
    <w:rPr>
      <w:rFonts w:ascii="Times New Roman" w:eastAsia="Times New Roman" w:hAnsi="Times New Roman" w:cs="Times New Roman"/>
      <w:b/>
      <w:sz w:val="24"/>
      <w:szCs w:val="24"/>
      <w:lang w:eastAsia="fr-FR"/>
    </w:rPr>
  </w:style>
  <w:style w:type="character" w:customStyle="1" w:styleId="TitreCar">
    <w:name w:val="Titre Car"/>
    <w:basedOn w:val="Policepardfaut"/>
    <w:link w:val="Titre"/>
    <w:rsid w:val="002D7C36"/>
    <w:rPr>
      <w:rFonts w:ascii="Times New Roman" w:eastAsia="Times New Roman" w:hAnsi="Times New Roman" w:cs="Times New Roman"/>
      <w:b/>
      <w:sz w:val="24"/>
      <w:szCs w:val="24"/>
      <w:lang w:eastAsia="fr-FR"/>
    </w:rPr>
  </w:style>
  <w:style w:type="paragraph" w:customStyle="1" w:styleId="Default">
    <w:name w:val="Default"/>
    <w:rsid w:val="002D7C3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Lienhypertexte">
    <w:name w:val="Hyperlink"/>
    <w:rsid w:val="002D7C36"/>
    <w:rPr>
      <w:color w:val="0000FF"/>
      <w:u w:val="single"/>
    </w:rPr>
  </w:style>
  <w:style w:type="paragraph" w:customStyle="1" w:styleId="Corpsde">
    <w:name w:val="Corps de"/>
    <w:basedOn w:val="Normal"/>
    <w:uiPriority w:val="99"/>
    <w:semiHidden/>
    <w:rsid w:val="0013081C"/>
    <w:pPr>
      <w:suppressAutoHyphens/>
      <w:autoSpaceDE w:val="0"/>
      <w:spacing w:after="120" w:line="240" w:lineRule="auto"/>
    </w:pPr>
    <w:rPr>
      <w:rFonts w:ascii="Times" w:eastAsia="Times New Roman" w:hAnsi="Times" w:cs="Times New Roman"/>
      <w:sz w:val="24"/>
      <w:szCs w:val="24"/>
      <w:lang w:val="en-US" w:eastAsia="ar-SA"/>
    </w:rPr>
  </w:style>
  <w:style w:type="character" w:styleId="Marquedecommentaire">
    <w:name w:val="annotation reference"/>
    <w:basedOn w:val="Policepardfaut"/>
    <w:uiPriority w:val="99"/>
    <w:semiHidden/>
    <w:unhideWhenUsed/>
    <w:rsid w:val="00591A0C"/>
    <w:rPr>
      <w:sz w:val="16"/>
      <w:szCs w:val="16"/>
    </w:rPr>
  </w:style>
  <w:style w:type="paragraph" w:styleId="Commentaire">
    <w:name w:val="annotation text"/>
    <w:basedOn w:val="Normal"/>
    <w:link w:val="CommentaireCar"/>
    <w:uiPriority w:val="99"/>
    <w:semiHidden/>
    <w:unhideWhenUsed/>
    <w:rsid w:val="00591A0C"/>
    <w:pPr>
      <w:spacing w:line="240" w:lineRule="auto"/>
    </w:pPr>
    <w:rPr>
      <w:sz w:val="20"/>
      <w:szCs w:val="20"/>
    </w:rPr>
  </w:style>
  <w:style w:type="character" w:customStyle="1" w:styleId="CommentaireCar">
    <w:name w:val="Commentaire Car"/>
    <w:basedOn w:val="Policepardfaut"/>
    <w:link w:val="Commentaire"/>
    <w:uiPriority w:val="99"/>
    <w:semiHidden/>
    <w:rsid w:val="00591A0C"/>
    <w:rPr>
      <w:sz w:val="20"/>
      <w:szCs w:val="20"/>
    </w:rPr>
  </w:style>
  <w:style w:type="paragraph" w:styleId="Objetducommentaire">
    <w:name w:val="annotation subject"/>
    <w:basedOn w:val="Commentaire"/>
    <w:next w:val="Commentaire"/>
    <w:link w:val="ObjetducommentaireCar"/>
    <w:uiPriority w:val="99"/>
    <w:semiHidden/>
    <w:unhideWhenUsed/>
    <w:rsid w:val="00591A0C"/>
    <w:rPr>
      <w:b/>
      <w:bCs/>
    </w:rPr>
  </w:style>
  <w:style w:type="character" w:customStyle="1" w:styleId="ObjetducommentaireCar">
    <w:name w:val="Objet du commentaire Car"/>
    <w:basedOn w:val="CommentaireCar"/>
    <w:link w:val="Objetducommentaire"/>
    <w:uiPriority w:val="99"/>
    <w:semiHidden/>
    <w:rsid w:val="00591A0C"/>
    <w:rPr>
      <w:b/>
      <w:bCs/>
      <w:sz w:val="20"/>
      <w:szCs w:val="20"/>
    </w:rPr>
  </w:style>
  <w:style w:type="paragraph" w:styleId="Textedebulles">
    <w:name w:val="Balloon Text"/>
    <w:basedOn w:val="Normal"/>
    <w:link w:val="TextedebullesCar"/>
    <w:uiPriority w:val="99"/>
    <w:semiHidden/>
    <w:unhideWhenUsed/>
    <w:rsid w:val="00591A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1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15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bio.univ-lehavr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SERVILI, Ifremer Brest PDG-RBE-PFOM-LARN</dc:creator>
  <cp:lastModifiedBy>Sandrine Pain-Devin</cp:lastModifiedBy>
  <cp:revision>2</cp:revision>
  <dcterms:created xsi:type="dcterms:W3CDTF">2020-10-27T17:52:00Z</dcterms:created>
  <dcterms:modified xsi:type="dcterms:W3CDTF">2020-10-27T17:52:00Z</dcterms:modified>
</cp:coreProperties>
</file>